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F5" w:rsidRPr="00BE3DE1" w:rsidRDefault="00A46253" w:rsidP="00EB5B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3"/>
          <w:sz w:val="20"/>
          <w:szCs w:val="20"/>
        </w:rPr>
        <w:drawing>
          <wp:inline distT="0" distB="0" distL="0" distR="0">
            <wp:extent cx="5835485" cy="8063345"/>
            <wp:effectExtent l="19050" t="0" r="0" b="0"/>
            <wp:docPr id="1" name="Рисунок 1" descr="C:\Users\Admin\Pictures\2022-11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1-22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74" t="3467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85" cy="80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95" w:rsidRPr="00BE3DE1" w:rsidRDefault="003C3B95" w:rsidP="003C3B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3DE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C5EA9" w:rsidRDefault="00BC5EA9" w:rsidP="00BC5EA9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F65F2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</w:p>
    <w:p w:rsidR="00BC5EA9" w:rsidRPr="00D44094" w:rsidRDefault="00BC5EA9" w:rsidP="00BC5EA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EA9" w:rsidRPr="00F65F24" w:rsidRDefault="00BC5EA9" w:rsidP="00BC5EA9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1.1. Нормативно- правовые основания разработки программы</w:t>
      </w:r>
    </w:p>
    <w:p w:rsidR="00BC5EA9" w:rsidRPr="00F65F24" w:rsidRDefault="00BC5EA9" w:rsidP="00BC5EA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Нормативную правовую основу разработки программы составляют: </w:t>
      </w:r>
    </w:p>
    <w:p w:rsidR="00BC5EA9" w:rsidRPr="00F65F24" w:rsidRDefault="00BC5EA9" w:rsidP="00BC5EA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F65F24">
        <w:rPr>
          <w:rFonts w:ascii="Times New Roman" w:hAnsi="Times New Roman" w:cs="Times New Roman"/>
          <w:bCs/>
          <w:sz w:val="24"/>
          <w:szCs w:val="24"/>
        </w:rPr>
        <w:t>. № 273-ФЗ «Об образовании в Российской Федерации»;</w:t>
      </w:r>
    </w:p>
    <w:p w:rsidR="00BC5EA9" w:rsidRPr="00F65F24" w:rsidRDefault="00BC5EA9" w:rsidP="00BC5EA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 июля 2013 г. № 499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Порядка организации и осуществления образовательной деятельности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Cs/>
          <w:sz w:val="24"/>
          <w:szCs w:val="24"/>
        </w:rPr>
        <w:t>дополнительным профессиональным программам».</w:t>
      </w:r>
    </w:p>
    <w:p w:rsidR="00BC5EA9" w:rsidRPr="00F65F24" w:rsidRDefault="00BC5EA9" w:rsidP="00BC5EA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Программа разработана на основе профессионального стандарта «</w:t>
      </w:r>
      <w:r>
        <w:rPr>
          <w:rFonts w:ascii="Times New Roman" w:hAnsi="Times New Roman" w:cs="Times New Roman"/>
          <w:bCs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F65F24">
        <w:rPr>
          <w:rFonts w:ascii="Times New Roman" w:hAnsi="Times New Roman" w:cs="Times New Roman"/>
          <w:bCs/>
          <w:sz w:val="24"/>
          <w:szCs w:val="24"/>
        </w:rPr>
        <w:t>», утвержденного приказом Министерства труда РФ от 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г. № 60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65F24">
        <w:rPr>
          <w:rFonts w:ascii="Times New Roman" w:hAnsi="Times New Roman" w:cs="Times New Roman"/>
          <w:bCs/>
          <w:sz w:val="24"/>
          <w:szCs w:val="24"/>
        </w:rPr>
        <w:t>н. .</w:t>
      </w:r>
    </w:p>
    <w:p w:rsidR="00BC5EA9" w:rsidRPr="00F65F24" w:rsidRDefault="00BC5EA9" w:rsidP="00BC5EA9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1.2. Область применения программы </w:t>
      </w:r>
    </w:p>
    <w:p w:rsidR="00BC5EA9" w:rsidRPr="00F65F24" w:rsidRDefault="00BC5EA9" w:rsidP="00BC5EA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предназначена для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переподготовки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преподавателей, осуществляющих профессиональное обучение водителей </w:t>
      </w:r>
      <w:r w:rsidRPr="00F65F24">
        <w:rPr>
          <w:rFonts w:ascii="Times New Roman" w:hAnsi="Times New Roman" w:cs="Times New Roman"/>
          <w:bCs/>
          <w:sz w:val="24"/>
          <w:szCs w:val="24"/>
        </w:rPr>
        <w:t>транспортных средств соответств</w:t>
      </w:r>
      <w:r>
        <w:rPr>
          <w:rFonts w:ascii="Times New Roman" w:hAnsi="Times New Roman" w:cs="Times New Roman"/>
          <w:bCs/>
          <w:sz w:val="24"/>
          <w:szCs w:val="24"/>
        </w:rPr>
        <w:t>ующих категорий и подкатегорий.</w:t>
      </w:r>
    </w:p>
    <w:p w:rsidR="00BC5EA9" w:rsidRPr="00F65F24" w:rsidRDefault="00BC5EA9" w:rsidP="00BC5EA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1.3. Требования к обучающимся</w:t>
      </w:r>
    </w:p>
    <w:p w:rsidR="00BC5EA9" w:rsidRDefault="00BC5EA9" w:rsidP="00BC5EA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C5EA9" w:rsidRDefault="00BC5EA9" w:rsidP="00BC5EA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C5EA9" w:rsidRPr="00F65F24" w:rsidRDefault="00BC5EA9" w:rsidP="00BC5EA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1.4. Цель и планируемые результаты освоения программы</w:t>
      </w:r>
    </w:p>
    <w:p w:rsidR="00BC5EA9" w:rsidRPr="008C6B7F" w:rsidRDefault="00BC5EA9" w:rsidP="00BC5EA9">
      <w:pPr>
        <w:pStyle w:val="2"/>
        <w:shd w:val="clear" w:color="auto" w:fill="FFFFFF"/>
        <w:spacing w:before="0"/>
        <w:rPr>
          <w:rFonts w:ascii="Times New Roman" w:eastAsiaTheme="minorEastAsia" w:hAnsi="Times New Roman" w:cstheme="minorBidi"/>
          <w:b w:val="0"/>
          <w:bCs w:val="0"/>
          <w:snapToGrid w:val="0"/>
          <w:color w:val="auto"/>
          <w:sz w:val="24"/>
          <w:szCs w:val="24"/>
        </w:rPr>
      </w:pPr>
      <w:r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Согласно стандарта профессии, Приказ </w:t>
      </w:r>
      <w:r w:rsidR="00E73A9E" w:rsidRPr="00E73A9E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Министерства труда РФ от 24 сентября 2015 г. № 608н</w:t>
      </w:r>
      <w:r w:rsidR="00E73A9E"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 </w:t>
      </w:r>
      <w:r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"Об утверждении профессионального стандарта «</w:t>
      </w:r>
      <w:r w:rsidR="00E73A9E" w:rsidRPr="00E73A9E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15C91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» 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</w:t>
      </w:r>
      <w:r w:rsidRPr="008C6B7F">
        <w:rPr>
          <w:rFonts w:ascii="Times New Roman" w:eastAsiaTheme="minorEastAsia" w:hAnsi="Times New Roman" w:cstheme="minorBidi"/>
          <w:b w:val="0"/>
          <w:bCs w:val="0"/>
          <w:snapToGrid w:val="0"/>
          <w:color w:val="auto"/>
          <w:sz w:val="24"/>
          <w:szCs w:val="24"/>
        </w:rPr>
        <w:t>.</w:t>
      </w:r>
    </w:p>
    <w:p w:rsidR="00BC5EA9" w:rsidRDefault="00BC5EA9" w:rsidP="00BC5EA9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</w:p>
    <w:p w:rsidR="0097458C" w:rsidRDefault="00BC5EA9" w:rsidP="00BC5EA9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</w:t>
      </w:r>
      <w:r w:rsidRPr="00D44094">
        <w:rPr>
          <w:rFonts w:ascii="Times New Roman" w:hAnsi="Times New Roman"/>
          <w:snapToGrid w:val="0"/>
          <w:sz w:val="24"/>
          <w:szCs w:val="24"/>
        </w:rPr>
        <w:t xml:space="preserve"> результате освоения программы слушатель должен:</w:t>
      </w:r>
    </w:p>
    <w:p w:rsidR="0097458C" w:rsidRPr="00D44094" w:rsidRDefault="0097458C" w:rsidP="0097458C">
      <w:pPr>
        <w:spacing w:line="240" w:lineRule="auto"/>
        <w:ind w:firstLine="54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D44094">
        <w:rPr>
          <w:rFonts w:ascii="Times New Roman" w:hAnsi="Times New Roman"/>
          <w:b/>
          <w:i/>
          <w:snapToGrid w:val="0"/>
          <w:sz w:val="24"/>
          <w:szCs w:val="24"/>
        </w:rPr>
        <w:t>знать: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формы и методы обучения;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особенности профессионального обучения;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методологические основы проведения групповых занятий;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основы совместимости людей;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основы безопасного управления транспортным средством;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психические процессы и состояния;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психофизиологические особенности профессиональной деятельности водителя автотранспортных средств;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общее устройство транспортного средства;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порядок выполнения контрольного осмотра транспортного средства перед выездом и работ по его техническому обслуживанию;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статистику ДТП, основные причины ДТП, количество погибших и пострадавших в них;</w:t>
      </w:r>
    </w:p>
    <w:p w:rsidR="0097458C" w:rsidRPr="00D44094" w:rsidRDefault="0097458C" w:rsidP="0097458C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методику приема экзаменов и зачетов.</w:t>
      </w:r>
    </w:p>
    <w:p w:rsidR="0097458C" w:rsidRDefault="0097458C" w:rsidP="00BC5EA9">
      <w:pPr>
        <w:spacing w:line="24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</w:p>
    <w:p w:rsidR="0097458C" w:rsidRPr="00D44094" w:rsidRDefault="0097458C" w:rsidP="0097458C">
      <w:pPr>
        <w:spacing w:line="240" w:lineRule="auto"/>
        <w:ind w:firstLine="54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уме</w:t>
      </w:r>
      <w:r w:rsidRPr="00D44094">
        <w:rPr>
          <w:rFonts w:ascii="Times New Roman" w:hAnsi="Times New Roman"/>
          <w:b/>
          <w:i/>
          <w:snapToGrid w:val="0"/>
          <w:sz w:val="24"/>
          <w:szCs w:val="24"/>
        </w:rPr>
        <w:t>ть: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обучения вождению транспортного средства;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планировать проведение занятий;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формировать учебные задания с учетом различных уровней подготовки обучаемых;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разрабатывать и проводить практические занятия по техническому обслуживанию транспортных средств;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использовать в обучении соответствующие передовые технологии и технические средства обучения;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прогнозировать и предотвращать создание опасных дорожно-транспортных ситуаций;</w:t>
      </w:r>
    </w:p>
    <w:p w:rsidR="00E73A9E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F1794">
        <w:rPr>
          <w:rFonts w:ascii="Times New Roman" w:hAnsi="Times New Roman"/>
          <w:sz w:val="24"/>
          <w:szCs w:val="24"/>
        </w:rPr>
        <w:t>соблюдать Правила дорожного движения;</w:t>
      </w:r>
    </w:p>
    <w:p w:rsidR="00E73A9E" w:rsidRPr="005F17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F1794">
        <w:rPr>
          <w:rFonts w:ascii="Times New Roman" w:hAnsi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выполнять контрольный осмотр транспортных средств перед выездом и обеспечивать технически исправное состояние в процессе работы;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соблюдать режим труда и отдыха;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уверенно действовать в нештатных ситуациях;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D44094">
        <w:rPr>
          <w:rFonts w:ascii="Times New Roman" w:hAnsi="Times New Roman"/>
          <w:b/>
          <w:sz w:val="24"/>
          <w:szCs w:val="24"/>
        </w:rPr>
        <w:t>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выявлять и устранять мелкие неисправности транспортного средства, не требующие разборки узлов и агрегатов, с соблюдением требований техники безопасности;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E73A9E" w:rsidRPr="00D44094" w:rsidRDefault="00E73A9E" w:rsidP="00E73A9E">
      <w:pPr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совершенствовать свои навыки управления транспортными средствами.</w:t>
      </w:r>
    </w:p>
    <w:p w:rsidR="00E73A9E" w:rsidRPr="00D44094" w:rsidRDefault="00E73A9E" w:rsidP="00E73A9E">
      <w:pPr>
        <w:spacing w:line="240" w:lineRule="auto"/>
        <w:ind w:left="1429"/>
        <w:rPr>
          <w:rFonts w:ascii="Times New Roman" w:hAnsi="Times New Roman"/>
          <w:sz w:val="24"/>
          <w:szCs w:val="24"/>
        </w:rPr>
      </w:pPr>
    </w:p>
    <w:p w:rsidR="00E73A9E" w:rsidRDefault="00E73A9E" w:rsidP="00E73A9E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73A9E" w:rsidRPr="00F65F24" w:rsidRDefault="00E73A9E" w:rsidP="00E73A9E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1.5. Форма обучения — очная.</w:t>
      </w:r>
    </w:p>
    <w:p w:rsidR="00E73A9E" w:rsidRPr="00F65F24" w:rsidRDefault="00E73A9E" w:rsidP="00E73A9E">
      <w:pPr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Всего максимальной учебной нагрузки обучающегося — 2</w:t>
      </w:r>
      <w:r>
        <w:rPr>
          <w:rFonts w:ascii="Times New Roman" w:hAnsi="Times New Roman" w:cs="Times New Roman"/>
          <w:bCs/>
          <w:sz w:val="24"/>
          <w:szCs w:val="24"/>
        </w:rPr>
        <w:t>54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65F24">
        <w:rPr>
          <w:rFonts w:ascii="Times New Roman" w:hAnsi="Times New Roman" w:cs="Times New Roman"/>
          <w:bCs/>
          <w:sz w:val="24"/>
          <w:szCs w:val="24"/>
        </w:rPr>
        <w:t>, включая:</w:t>
      </w:r>
    </w:p>
    <w:p w:rsidR="00E73A9E" w:rsidRPr="00F65F24" w:rsidRDefault="00E73A9E" w:rsidP="00E73A9E">
      <w:pPr>
        <w:pStyle w:val="aa"/>
        <w:numPr>
          <w:ilvl w:val="0"/>
          <w:numId w:val="21"/>
        </w:numPr>
        <w:spacing w:after="0" w:line="335" w:lineRule="atLea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теоретические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учебные занятия — 1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E73A9E" w:rsidRPr="00F65F24" w:rsidRDefault="00E73A9E" w:rsidP="00E73A9E">
      <w:pPr>
        <w:pStyle w:val="aa"/>
        <w:numPr>
          <w:ilvl w:val="0"/>
          <w:numId w:val="21"/>
        </w:numPr>
        <w:spacing w:after="0" w:line="335" w:lineRule="atLea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практические занятия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sz w:val="24"/>
          <w:szCs w:val="24"/>
        </w:rPr>
        <w:t>60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F65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E73A9E" w:rsidRPr="00C519FC" w:rsidRDefault="00E73A9E" w:rsidP="00E73A9E">
      <w:pPr>
        <w:pStyle w:val="aa"/>
        <w:numPr>
          <w:ilvl w:val="0"/>
          <w:numId w:val="21"/>
        </w:numPr>
        <w:spacing w:after="0" w:line="335" w:lineRule="atLea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самостоятельную работу (стажировку)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— </w:t>
      </w:r>
      <w:r>
        <w:rPr>
          <w:rFonts w:ascii="Times New Roman" w:hAnsi="Times New Roman" w:cs="Times New Roman"/>
          <w:bCs/>
          <w:sz w:val="24"/>
          <w:szCs w:val="24"/>
        </w:rPr>
        <w:t>72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часа;</w:t>
      </w:r>
    </w:p>
    <w:p w:rsidR="00E73A9E" w:rsidRDefault="00E73A9E" w:rsidP="00E73A9E">
      <w:pPr>
        <w:pStyle w:val="aa"/>
        <w:numPr>
          <w:ilvl w:val="0"/>
          <w:numId w:val="21"/>
        </w:numPr>
        <w:spacing w:after="0" w:line="335" w:lineRule="atLea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итоговую аттестацию</w:t>
      </w:r>
      <w:r w:rsidRPr="00F65F24">
        <w:rPr>
          <w:rFonts w:ascii="Times New Roman" w:hAnsi="Times New Roman" w:cs="Times New Roman"/>
          <w:bCs/>
          <w:sz w:val="24"/>
          <w:szCs w:val="24"/>
        </w:rPr>
        <w:t xml:space="preserve"> — 2 часа.</w:t>
      </w:r>
    </w:p>
    <w:p w:rsidR="00E73A9E" w:rsidRPr="00F65F24" w:rsidRDefault="00E73A9E" w:rsidP="00E73A9E">
      <w:pPr>
        <w:pStyle w:val="aa"/>
        <w:ind w:left="993"/>
        <w:rPr>
          <w:rFonts w:ascii="Times New Roman" w:hAnsi="Times New Roman" w:cs="Times New Roman"/>
          <w:bCs/>
          <w:sz w:val="24"/>
          <w:szCs w:val="24"/>
        </w:rPr>
      </w:pPr>
    </w:p>
    <w:p w:rsidR="00E73A9E" w:rsidRPr="00F65F24" w:rsidRDefault="00E73A9E" w:rsidP="00E73A9E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 xml:space="preserve">1.6. Форма документа, выдаваемого по результатам освоения программы - </w:t>
      </w:r>
    </w:p>
    <w:p w:rsidR="00E73A9E" w:rsidRPr="00F65F24" w:rsidRDefault="00E73A9E" w:rsidP="00E73A9E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 w:rsidRPr="00F65F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3A9E" w:rsidRPr="00D44094" w:rsidRDefault="00E73A9E" w:rsidP="00E73A9E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73A9E" w:rsidRPr="00D44094" w:rsidRDefault="00E73A9E" w:rsidP="00E73A9E">
      <w:pPr>
        <w:rPr>
          <w:rFonts w:ascii="Times New Roman" w:hAnsi="Times New Roman"/>
          <w:snapToGrid w:val="0"/>
          <w:sz w:val="24"/>
          <w:szCs w:val="24"/>
        </w:rPr>
      </w:pPr>
      <w:r w:rsidRPr="00D44094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1A35AB" w:rsidRPr="001A35AB" w:rsidRDefault="00CC43BC" w:rsidP="001A3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1A35AB" w:rsidRPr="001A35AB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975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1095"/>
        <w:gridCol w:w="1105"/>
        <w:gridCol w:w="1163"/>
        <w:gridCol w:w="1134"/>
      </w:tblGrid>
      <w:tr w:rsidR="00CC43BC" w:rsidRPr="00D44094" w:rsidTr="00CC43BC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C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43BC" w:rsidRPr="00D44094" w:rsidRDefault="00CC43BC" w:rsidP="00C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CC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C43BC" w:rsidRPr="00D44094" w:rsidTr="00B05B13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нагрузки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C43BC" w:rsidRPr="00D44094" w:rsidTr="00B05B13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C43BC" w:rsidRPr="00D44094" w:rsidTr="00B05B13">
        <w:trPr>
          <w:trHeight w:val="269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3BC" w:rsidRPr="00D44094" w:rsidTr="00B05B13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3BC" w:rsidRPr="00D44094" w:rsidTr="00B05B13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3BC" w:rsidRPr="00D44094" w:rsidTr="00B05B1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в сфере дорожного движения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43BC" w:rsidRPr="00D44094" w:rsidTr="00B05B1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EB">
              <w:rPr>
                <w:rFonts w:ascii="Times New Roman" w:hAnsi="Times New Roman"/>
                <w:sz w:val="24"/>
                <w:szCs w:val="24"/>
              </w:rPr>
              <w:t>Организация грузовых и пассажирских перевозок транспортными средствами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BC" w:rsidRPr="00D44094" w:rsidTr="00B05B1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акты, регламентирующие  подготовку водителей транспортных средств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3BC" w:rsidRPr="00D44094" w:rsidTr="00B05B1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6E623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317">
              <w:rPr>
                <w:rFonts w:ascii="Times New Roman" w:hAnsi="Times New Roman"/>
                <w:sz w:val="24"/>
                <w:szCs w:val="24"/>
              </w:rPr>
              <w:t>Организация обучения лиц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5C18C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5C18C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5C18C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5C18C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3BC" w:rsidRPr="00D44094" w:rsidTr="00B05B13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</w:tr>
      <w:tr w:rsidR="00CC43BC" w:rsidRPr="00D44094" w:rsidTr="00B05B13">
        <w:trPr>
          <w:trHeight w:val="299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3BC" w:rsidRPr="00D44094" w:rsidTr="00B05B1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Основы методики профессионального обучения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3BC" w:rsidRPr="00D44094" w:rsidTr="00B05B1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Конструкция, устройство и эксплуатация транспортных средств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3BC" w:rsidRPr="00D44094" w:rsidTr="00B05B1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Основы безопасного управления транспортными средствами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43BC" w:rsidRPr="00D44094" w:rsidTr="00B05B1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дорожно- транспортном происшествии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BC" w:rsidRPr="00D44094" w:rsidTr="00B05B13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CC43BC" w:rsidRPr="00D44094" w:rsidTr="00B05B13">
        <w:trPr>
          <w:trHeight w:val="181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971C30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C30"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3BC" w:rsidRPr="00D44094" w:rsidTr="00B05B1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CC43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 xml:space="preserve">тических занятий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D44094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C43BC" w:rsidRPr="00D44094" w:rsidTr="00B05B1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3A10F2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10F2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</w:tr>
      <w:tr w:rsidR="00CC43BC" w:rsidRPr="00D44094" w:rsidTr="00B05B13">
        <w:trPr>
          <w:trHeight w:val="4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A83971" w:rsidRDefault="00CC43BC" w:rsidP="00B05B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A83971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9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A83971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A83971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A83971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3BC" w:rsidRPr="00D44094" w:rsidTr="00B05B13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D44094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1A35AB" w:rsidRDefault="00CC43BC" w:rsidP="00B05B1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35A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учебной нагрузки,</w:t>
            </w:r>
            <w:r w:rsidRPr="001A35A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BC" w:rsidRPr="001A35AB" w:rsidRDefault="00CC43BC" w:rsidP="00B05B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1A35AB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9D49E9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BC" w:rsidRPr="009D49E9" w:rsidRDefault="00CC43BC" w:rsidP="00B05B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:rsidR="00A832C9" w:rsidRDefault="00A832C9" w:rsidP="001A3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32C9" w:rsidRDefault="00A832C9" w:rsidP="00A832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35AB">
        <w:rPr>
          <w:rFonts w:ascii="Times New Roman" w:hAnsi="Times New Roman"/>
          <w:sz w:val="20"/>
          <w:szCs w:val="20"/>
        </w:rPr>
        <w:t xml:space="preserve">** </w:t>
      </w:r>
      <w:r w:rsidR="00CC43BC" w:rsidRPr="00CC43BC">
        <w:rPr>
          <w:rFonts w:ascii="Times New Roman" w:hAnsi="Times New Roman"/>
          <w:sz w:val="20"/>
          <w:szCs w:val="20"/>
        </w:rPr>
        <w:t xml:space="preserve">Проведение теоретических занятий </w:t>
      </w:r>
      <w:r>
        <w:rPr>
          <w:rFonts w:ascii="Times New Roman" w:hAnsi="Times New Roman"/>
          <w:sz w:val="20"/>
          <w:szCs w:val="20"/>
        </w:rPr>
        <w:t>(стажировка)</w:t>
      </w:r>
      <w:r w:rsidRPr="001A35AB">
        <w:rPr>
          <w:rFonts w:ascii="Times New Roman" w:hAnsi="Times New Roman"/>
          <w:sz w:val="20"/>
          <w:szCs w:val="20"/>
        </w:rPr>
        <w:t xml:space="preserve"> проводятся вне сетки учебного времени.</w:t>
      </w:r>
    </w:p>
    <w:p w:rsidR="00A832C9" w:rsidRDefault="00A832C9" w:rsidP="00A832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32C9" w:rsidRPr="001A35AB" w:rsidRDefault="00A832C9" w:rsidP="001A35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832C9" w:rsidRPr="001A35AB" w:rsidSect="005F1794">
          <w:headerReference w:type="first" r:id="rId9"/>
          <w:pgSz w:w="11906" w:h="16838"/>
          <w:pgMar w:top="851" w:right="567" w:bottom="426" w:left="1134" w:header="709" w:footer="709" w:gutter="0"/>
          <w:cols w:space="708"/>
          <w:titlePg/>
          <w:docGrid w:linePitch="360"/>
        </w:sectPr>
      </w:pPr>
    </w:p>
    <w:p w:rsidR="00A25BC7" w:rsidRDefault="00A25BC7" w:rsidP="00A25B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BC7">
        <w:rPr>
          <w:rFonts w:ascii="Times New Roman" w:hAnsi="Times New Roman" w:cs="Times New Roman"/>
          <w:b/>
          <w:sz w:val="24"/>
          <w:szCs w:val="24"/>
        </w:rPr>
        <w:lastRenderedPageBreak/>
        <w:t>3. КАЛЕНДАРНЫЙ УЧЕБНЫЙ ГРАФИК</w:t>
      </w:r>
    </w:p>
    <w:p w:rsidR="00A25BC7" w:rsidRDefault="00A25BC7" w:rsidP="00A25BC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"/>
        <w:gridCol w:w="476"/>
        <w:gridCol w:w="476"/>
        <w:gridCol w:w="476"/>
        <w:gridCol w:w="477"/>
        <w:gridCol w:w="477"/>
        <w:gridCol w:w="524"/>
        <w:gridCol w:w="614"/>
        <w:gridCol w:w="478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6"/>
        <w:gridCol w:w="472"/>
        <w:gridCol w:w="10"/>
        <w:gridCol w:w="500"/>
        <w:gridCol w:w="495"/>
        <w:gridCol w:w="520"/>
        <w:gridCol w:w="6"/>
      </w:tblGrid>
      <w:tr w:rsidR="00A25BC7" w:rsidRPr="00E975E8" w:rsidTr="00B05B13">
        <w:trPr>
          <w:trHeight w:val="313"/>
        </w:trPr>
        <w:tc>
          <w:tcPr>
            <w:tcW w:w="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5E39CE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39CE">
              <w:rPr>
                <w:rFonts w:ascii="Arial Narrow" w:hAnsi="Arial Narrow"/>
                <w:bCs/>
                <w:iCs/>
                <w:sz w:val="16"/>
                <w:szCs w:val="16"/>
              </w:rPr>
              <w:t>№</w:t>
            </w:r>
          </w:p>
          <w:p w:rsidR="00A25BC7" w:rsidRPr="00E975E8" w:rsidRDefault="00A25BC7" w:rsidP="00B05B13">
            <w:pPr>
              <w:shd w:val="clear" w:color="auto" w:fill="FFFFFF"/>
              <w:spacing w:line="197" w:lineRule="exac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39CE">
              <w:rPr>
                <w:rFonts w:ascii="Arial Narrow" w:hAnsi="Arial Narrow"/>
                <w:bCs/>
                <w:spacing w:val="-1"/>
                <w:sz w:val="16"/>
                <w:szCs w:val="16"/>
              </w:rPr>
              <w:t>п/п</w:t>
            </w:r>
          </w:p>
        </w:tc>
        <w:tc>
          <w:tcPr>
            <w:tcW w:w="8788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975E8" w:rsidRDefault="00A25BC7" w:rsidP="00B05B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 xml:space="preserve">НАИМЕНОВАНИЕ </w:t>
            </w:r>
            <w:r>
              <w:rPr>
                <w:rFonts w:ascii="Arial Narrow" w:hAnsi="Arial Narrow"/>
                <w:sz w:val="16"/>
                <w:szCs w:val="16"/>
              </w:rPr>
              <w:t>ПРЕДМЕТА*</w:t>
            </w:r>
            <w:r w:rsidRPr="00E975E8">
              <w:rPr>
                <w:rFonts w:ascii="Arial Narrow" w:hAnsi="Arial Narrow"/>
                <w:sz w:val="16"/>
                <w:szCs w:val="16"/>
              </w:rPr>
              <w:t xml:space="preserve"> (ТЕМА- ПРОДОЛЖИТЕЛЬНОСТЬ ЗАНЯТИЯ)</w:t>
            </w:r>
          </w:p>
        </w:tc>
        <w:tc>
          <w:tcPr>
            <w:tcW w:w="152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975E8" w:rsidRDefault="00A25BC7" w:rsidP="00B05B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>Кол</w:t>
            </w:r>
            <w:r>
              <w:rPr>
                <w:rFonts w:ascii="Arial Narrow" w:hAnsi="Arial Narrow"/>
                <w:sz w:val="16"/>
                <w:szCs w:val="16"/>
              </w:rPr>
              <w:t>ичество</w:t>
            </w:r>
            <w:r w:rsidRPr="00E975E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аудиторных </w:t>
            </w:r>
            <w:r w:rsidRPr="00E975E8">
              <w:rPr>
                <w:rFonts w:ascii="Arial Narrow" w:hAnsi="Arial Narrow"/>
                <w:sz w:val="16"/>
                <w:szCs w:val="16"/>
              </w:rPr>
              <w:t>часов в день</w:t>
            </w:r>
          </w:p>
        </w:tc>
      </w:tr>
      <w:tr w:rsidR="00A25BC7" w:rsidRPr="00E975E8" w:rsidTr="00B05B13">
        <w:trPr>
          <w:gridAfter w:val="1"/>
          <w:wAfter w:w="6" w:type="dxa"/>
          <w:trHeight w:val="344"/>
        </w:trPr>
        <w:tc>
          <w:tcPr>
            <w:tcW w:w="357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975E8" w:rsidRDefault="00A25BC7" w:rsidP="00B05B1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ОПС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ОПП</w:t>
            </w:r>
          </w:p>
        </w:tc>
        <w:tc>
          <w:tcPr>
            <w:tcW w:w="9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ОЗДД</w:t>
            </w: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ОГиПП</w:t>
            </w: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F7A20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F7A20">
              <w:rPr>
                <w:rFonts w:ascii="Arial Narrow" w:hAnsi="Arial Narrow"/>
                <w:b/>
                <w:sz w:val="16"/>
                <w:szCs w:val="16"/>
              </w:rPr>
              <w:t>ЗиНАПВ</w:t>
            </w:r>
          </w:p>
        </w:tc>
        <w:tc>
          <w:tcPr>
            <w:tcW w:w="96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ОЛсОВЗ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ОМПО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КУиЭТС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ОБУТС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D7829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D7829">
              <w:rPr>
                <w:rFonts w:ascii="Arial Narrow" w:hAnsi="Arial Narrow"/>
                <w:b/>
                <w:sz w:val="16"/>
                <w:szCs w:val="16"/>
              </w:rPr>
              <w:t>ОП</w:t>
            </w:r>
            <w:r>
              <w:rPr>
                <w:rFonts w:ascii="Arial Narrow" w:hAnsi="Arial Narrow"/>
                <w:b/>
                <w:sz w:val="16"/>
                <w:szCs w:val="16"/>
              </w:rPr>
              <w:t>ДТП</w:t>
            </w:r>
          </w:p>
        </w:tc>
        <w:tc>
          <w:tcPr>
            <w:tcW w:w="482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719B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719BB">
              <w:rPr>
                <w:rFonts w:ascii="Arial Narrow" w:hAnsi="Arial Narrow"/>
                <w:b/>
                <w:sz w:val="12"/>
                <w:szCs w:val="12"/>
              </w:rPr>
              <w:t>Стажировка</w:t>
            </w:r>
            <w:r>
              <w:rPr>
                <w:rFonts w:ascii="Arial Narrow" w:hAnsi="Arial Narrow"/>
                <w:b/>
                <w:sz w:val="12"/>
                <w:szCs w:val="12"/>
              </w:rPr>
              <w:t>*</w:t>
            </w:r>
          </w:p>
        </w:tc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  <w:textDirection w:val="btLr"/>
          </w:tcPr>
          <w:p w:rsidR="00A25BC7" w:rsidRPr="00E975E8" w:rsidRDefault="00A25BC7" w:rsidP="00B05B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975E8">
              <w:rPr>
                <w:rFonts w:ascii="Arial Narrow" w:hAnsi="Arial Narrow"/>
                <w:sz w:val="16"/>
                <w:szCs w:val="16"/>
              </w:rPr>
              <w:t>Теор.</w:t>
            </w:r>
          </w:p>
        </w:tc>
        <w:tc>
          <w:tcPr>
            <w:tcW w:w="495" w:type="dxa"/>
            <w:vMerge w:val="restart"/>
            <w:tcBorders>
              <w:top w:val="double" w:sz="4" w:space="0" w:color="auto"/>
            </w:tcBorders>
            <w:tcMar>
              <w:left w:w="6" w:type="dxa"/>
              <w:right w:w="6" w:type="dxa"/>
            </w:tcMar>
            <w:textDirection w:val="btLr"/>
          </w:tcPr>
          <w:p w:rsidR="00A25BC7" w:rsidRPr="00E975E8" w:rsidRDefault="00A25BC7" w:rsidP="00B05B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Практ.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textDirection w:val="btLr"/>
          </w:tcPr>
          <w:p w:rsidR="00A25BC7" w:rsidRPr="0070014A" w:rsidRDefault="00A25BC7" w:rsidP="00B05B1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Всего.</w:t>
            </w:r>
          </w:p>
        </w:tc>
      </w:tr>
      <w:tr w:rsidR="00A25BC7" w:rsidRPr="00E975E8" w:rsidTr="00B05B13">
        <w:trPr>
          <w:gridAfter w:val="1"/>
          <w:wAfter w:w="6" w:type="dxa"/>
          <w:trHeight w:val="344"/>
        </w:trPr>
        <w:tc>
          <w:tcPr>
            <w:tcW w:w="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975E8" w:rsidRDefault="00A25BC7" w:rsidP="00B05B13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</w:t>
            </w: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7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</w:t>
            </w:r>
          </w:p>
        </w:tc>
        <w:tc>
          <w:tcPr>
            <w:tcW w:w="477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8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2"/>
                <w:sz w:val="16"/>
                <w:szCs w:val="16"/>
              </w:rPr>
              <w:t>Теор.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</w:p>
        </w:tc>
        <w:tc>
          <w:tcPr>
            <w:tcW w:w="482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D28EB" w:rsidRDefault="00A25BC7" w:rsidP="00B05B13">
            <w:pPr>
              <w:shd w:val="clear" w:color="auto" w:fill="FFFFFF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D28EB">
              <w:rPr>
                <w:rFonts w:ascii="Arial Narrow" w:hAnsi="Arial Narrow" w:cs="Times New Roman"/>
                <w:bCs/>
                <w:spacing w:val="-13"/>
                <w:sz w:val="16"/>
                <w:szCs w:val="16"/>
              </w:rPr>
              <w:t>Практ</w:t>
            </w:r>
            <w:r w:rsidRPr="00AD28EB">
              <w:rPr>
                <w:rFonts w:ascii="Arial Narrow" w:hAnsi="Arial Narrow"/>
                <w:bCs/>
                <w:spacing w:val="-13"/>
                <w:sz w:val="16"/>
                <w:szCs w:val="16"/>
              </w:rPr>
              <w:t>.</w:t>
            </w:r>
            <w:r>
              <w:rPr>
                <w:rFonts w:ascii="Arial Narrow" w:hAnsi="Arial Narrow"/>
                <w:bCs/>
                <w:spacing w:val="-13"/>
                <w:sz w:val="16"/>
                <w:szCs w:val="16"/>
              </w:rPr>
              <w:t>*</w:t>
            </w:r>
          </w:p>
        </w:tc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975E8" w:rsidRDefault="00A25BC7" w:rsidP="00B05B1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975E8" w:rsidRDefault="00A25BC7" w:rsidP="00B05B1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E975E8" w:rsidRDefault="00A25BC7" w:rsidP="00B05B1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A25BC7" w:rsidRPr="00E975E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Т1.1-2</w:t>
            </w:r>
          </w:p>
        </w:tc>
        <w:tc>
          <w:tcPr>
            <w:tcW w:w="476" w:type="dxa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.1-2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E975E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bCs/>
                <w:sz w:val="14"/>
                <w:szCs w:val="14"/>
              </w:rPr>
            </w:pPr>
            <w:r w:rsidRPr="00AB4E8D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.1-2 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E975E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Т1.1-2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7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8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9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 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10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11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Т1.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12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-2 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gridAfter w:val="1"/>
          <w:wAfter w:w="6" w:type="dxa"/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13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-2</w:t>
            </w:r>
          </w:p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14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-2</w:t>
            </w: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521B9E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15</w:t>
            </w:r>
          </w:p>
        </w:tc>
        <w:tc>
          <w:tcPr>
            <w:tcW w:w="476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14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gridAfter w:val="1"/>
          <w:wAfter w:w="6" w:type="dxa"/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AB4E8D"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1</w:t>
            </w:r>
          </w:p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5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.1-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top w:val="double" w:sz="4" w:space="0" w:color="auto"/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6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9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164F50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2F7FC8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1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 xml:space="preserve"> 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2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3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476" w:type="dxa"/>
            <w:tcBorders>
              <w:left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4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5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6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AB4E8D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4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7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14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7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  <w:p w:rsidR="00A25BC7" w:rsidRPr="00B17E48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164F50">
              <w:rPr>
                <w:b/>
                <w:sz w:val="12"/>
                <w:szCs w:val="12"/>
              </w:rPr>
              <w:t>Т</w:t>
            </w:r>
            <w:r>
              <w:rPr>
                <w:b/>
                <w:sz w:val="12"/>
                <w:szCs w:val="12"/>
              </w:rPr>
              <w:t>10</w:t>
            </w:r>
            <w:r w:rsidRPr="00164F50">
              <w:rPr>
                <w:b/>
                <w:sz w:val="12"/>
                <w:szCs w:val="12"/>
              </w:rPr>
              <w:t>.</w:t>
            </w:r>
            <w:r>
              <w:rPr>
                <w:b/>
                <w:sz w:val="12"/>
                <w:szCs w:val="12"/>
              </w:rPr>
              <w:t>8</w:t>
            </w:r>
            <w:r w:rsidRPr="00164F50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C16444" w:rsidRDefault="00A25BC7" w:rsidP="00B05B13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51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7A27C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7A27C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7A27C4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6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7A27C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7A27C4">
              <w:rPr>
                <w:b/>
                <w:sz w:val="12"/>
                <w:szCs w:val="12"/>
              </w:rPr>
              <w:t>4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8778" w:type="dxa"/>
            <w:gridSpan w:val="2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C329E" w:rsidRDefault="00A25BC7" w:rsidP="00B05B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9E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51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FD2534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</w:tr>
      <w:tr w:rsidR="00A25BC7" w:rsidRPr="00B17E48" w:rsidTr="00B05B13">
        <w:trPr>
          <w:trHeight w:val="237"/>
        </w:trPr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Default="00A25BC7" w:rsidP="00B05B13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524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614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47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jc w:val="center"/>
              <w:rPr>
                <w:b/>
                <w:sz w:val="12"/>
                <w:szCs w:val="12"/>
              </w:rPr>
            </w:pPr>
            <w:r w:rsidRPr="00491BEC">
              <w:rPr>
                <w:b/>
                <w:sz w:val="12"/>
                <w:szCs w:val="12"/>
              </w:rPr>
              <w:t>28*</w:t>
            </w:r>
          </w:p>
        </w:tc>
        <w:tc>
          <w:tcPr>
            <w:tcW w:w="510" w:type="dxa"/>
            <w:gridSpan w:val="2"/>
            <w:tcBorders>
              <w:lef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</w:t>
            </w:r>
          </w:p>
        </w:tc>
        <w:tc>
          <w:tcPr>
            <w:tcW w:w="495" w:type="dxa"/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526" w:type="dxa"/>
            <w:gridSpan w:val="2"/>
            <w:tcBorders>
              <w:right w:val="double" w:sz="4" w:space="0" w:color="auto"/>
            </w:tcBorders>
            <w:tcMar>
              <w:left w:w="6" w:type="dxa"/>
              <w:right w:w="6" w:type="dxa"/>
            </w:tcMar>
          </w:tcPr>
          <w:p w:rsidR="00A25BC7" w:rsidRPr="00491BEC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180</w:t>
            </w:r>
          </w:p>
        </w:tc>
      </w:tr>
      <w:tr w:rsidR="00A25BC7" w:rsidRPr="00B17E48" w:rsidTr="00B05B13">
        <w:trPr>
          <w:trHeight w:val="236"/>
        </w:trPr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25BC7" w:rsidRPr="00CB3A29" w:rsidRDefault="00A25BC7" w:rsidP="00B05B1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778" w:type="dxa"/>
            <w:gridSpan w:val="2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25BC7" w:rsidRPr="003353D8" w:rsidRDefault="00A25BC7" w:rsidP="00422290">
            <w:pPr>
              <w:rPr>
                <w:b/>
                <w:sz w:val="16"/>
                <w:szCs w:val="16"/>
              </w:rPr>
            </w:pPr>
            <w:r w:rsidRPr="006173BD">
              <w:rPr>
                <w:rFonts w:cs="Times New Roman"/>
                <w:b/>
                <w:bCs/>
                <w:sz w:val="14"/>
                <w:szCs w:val="14"/>
              </w:rPr>
              <w:t xml:space="preserve">ИТОГО ПО ПРОГРАММЕ </w:t>
            </w:r>
            <w:r w:rsidR="00422290">
              <w:rPr>
                <w:rFonts w:ascii="Arial Narrow" w:hAnsi="Arial Narrow"/>
                <w:sz w:val="16"/>
                <w:szCs w:val="16"/>
              </w:rPr>
              <w:t xml:space="preserve">аудиторных </w:t>
            </w:r>
            <w:r w:rsidR="00422290" w:rsidRPr="00E975E8">
              <w:rPr>
                <w:rFonts w:ascii="Arial Narrow" w:hAnsi="Arial Narrow"/>
                <w:sz w:val="16"/>
                <w:szCs w:val="16"/>
              </w:rPr>
              <w:t>часов</w:t>
            </w:r>
          </w:p>
        </w:tc>
        <w:tc>
          <w:tcPr>
            <w:tcW w:w="510" w:type="dxa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25BC7" w:rsidRPr="00491BEC" w:rsidRDefault="00A25BC7" w:rsidP="00B05B13">
            <w:pPr>
              <w:shd w:val="clear" w:color="auto" w:fill="FFFFFF"/>
              <w:jc w:val="center"/>
              <w:rPr>
                <w:b/>
                <w:sz w:val="14"/>
                <w:szCs w:val="16"/>
              </w:rPr>
            </w:pPr>
            <w:r w:rsidRPr="00491BEC">
              <w:rPr>
                <w:b/>
                <w:sz w:val="14"/>
                <w:szCs w:val="16"/>
              </w:rPr>
              <w:t>120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25BC7" w:rsidRPr="00491BEC" w:rsidRDefault="00A25BC7" w:rsidP="00B05B13">
            <w:pPr>
              <w:shd w:val="clear" w:color="auto" w:fill="FFFFFF"/>
              <w:jc w:val="center"/>
              <w:rPr>
                <w:b/>
                <w:sz w:val="14"/>
                <w:szCs w:val="16"/>
              </w:rPr>
            </w:pPr>
            <w:r w:rsidRPr="00491BEC">
              <w:rPr>
                <w:b/>
                <w:sz w:val="14"/>
                <w:szCs w:val="16"/>
              </w:rPr>
              <w:t>60</w:t>
            </w:r>
          </w:p>
        </w:tc>
        <w:tc>
          <w:tcPr>
            <w:tcW w:w="526" w:type="dxa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25BC7" w:rsidRPr="00491BEC" w:rsidRDefault="00A25BC7" w:rsidP="00B05B1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182</w:t>
            </w:r>
          </w:p>
        </w:tc>
      </w:tr>
    </w:tbl>
    <w:p w:rsidR="00A25BC7" w:rsidRDefault="00A25BC7" w:rsidP="00A25BC7">
      <w:pPr>
        <w:rPr>
          <w:rFonts w:ascii="Times New Roman" w:hAnsi="Times New Roman" w:cs="Times New Roman"/>
          <w:b/>
          <w:sz w:val="24"/>
          <w:szCs w:val="24"/>
        </w:rPr>
      </w:pPr>
      <w:r w:rsidRPr="003353D8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 xml:space="preserve">Стажировка и самостоятельная работа по предметам проходит </w:t>
      </w:r>
      <w:r w:rsidRPr="003353D8">
        <w:rPr>
          <w:rFonts w:ascii="Times New Roman" w:hAnsi="Times New Roman"/>
          <w:sz w:val="16"/>
          <w:szCs w:val="16"/>
        </w:rPr>
        <w:t xml:space="preserve"> вне сетки учебного времени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5BC7" w:rsidRPr="00F65F24" w:rsidRDefault="00A25BC7" w:rsidP="00A25BC7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lastRenderedPageBreak/>
        <w:t>4. РАБОЧИЕ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b/>
          <w:sz w:val="24"/>
          <w:szCs w:val="24"/>
        </w:rPr>
        <w:t xml:space="preserve">ПРОГРАММЫ УЧЕБНЫХ </w:t>
      </w:r>
      <w:r>
        <w:rPr>
          <w:rFonts w:ascii="Times New Roman" w:hAnsi="Times New Roman" w:cs="Times New Roman"/>
          <w:b/>
          <w:sz w:val="24"/>
          <w:szCs w:val="24"/>
        </w:rPr>
        <w:t>ПРЕДМЕТОВ</w:t>
      </w:r>
    </w:p>
    <w:p w:rsidR="00A25BC7" w:rsidRPr="00F65F24" w:rsidRDefault="00A25BC7" w:rsidP="00A25BC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25BC7" w:rsidRDefault="00A25BC7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A42D1" w:rsidP="00A25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 ТЕМАТИЧЕСКИЙ ПЛАН ПРЕДМЕТА</w:t>
      </w:r>
      <w:r w:rsidR="00A25BC7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4490"/>
        <w:gridCol w:w="827"/>
        <w:gridCol w:w="1326"/>
        <w:gridCol w:w="1276"/>
        <w:gridCol w:w="1417"/>
      </w:tblGrid>
      <w:tr w:rsidR="005C18C4" w:rsidRPr="00D44094" w:rsidTr="005C18C4">
        <w:trPr>
          <w:trHeight w:val="53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C18C4" w:rsidRPr="00D44094" w:rsidTr="005C18C4">
        <w:trPr>
          <w:trHeight w:val="13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18C4" w:rsidRPr="00D44094" w:rsidTr="005C18C4">
        <w:trPr>
          <w:trHeight w:val="37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C18C4" w:rsidRPr="00D44094" w:rsidTr="005C18C4">
        <w:trPr>
          <w:trHeight w:val="23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6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Базовые принципы и закономерности  психологии обучения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57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общению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8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A42D1" w:rsidRPr="00D44094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C15F2" w:rsidP="00DC15F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="00DA42D1" w:rsidRPr="00D44094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«ОСНОВЫ ПСИХОЛОГИИ»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Понятие о психических процессах (внимание, память, мышление, психомоторика, ощущение и восприятие) и их роли в управлении автотранспортным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 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транспортным средством. Мотивация безопасного вождения и ее формирование в процессе подготовки водителей транспортных средств. 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2. Базовые принципы и закономерности  психологии обучения.  </w:t>
      </w:r>
      <w:r w:rsidRPr="00D44094">
        <w:rPr>
          <w:rFonts w:ascii="Times New Roman" w:hAnsi="Times New Roman"/>
          <w:sz w:val="24"/>
          <w:szCs w:val="24"/>
        </w:rPr>
        <w:t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ее основные характеристики. Понятие о навыках и закономерностях их формирования.  Проблема переучивания. Роль психомоторики в приобретении двигательного навыка. Учебная мотивация и приемы ее формирования.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3. Основы эффективного педагогического общения при подготовке водителей транспортных средств. </w:t>
      </w:r>
    </w:p>
    <w:p w:rsidR="00DA42D1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деятельности и пути их преодоления.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4. Практикум по эффективному педагогическому общению. 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DA42D1" w:rsidRPr="00D44094" w:rsidRDefault="00DA42D1" w:rsidP="00DA4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2D1" w:rsidRPr="00D44094" w:rsidRDefault="00DA42D1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 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5C18C4" w:rsidRPr="00D44094" w:rsidTr="005C18C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C18C4" w:rsidRPr="00D44094" w:rsidTr="005C18C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18C4" w:rsidRPr="00D44094" w:rsidTr="005C18C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5C18C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B67DCB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E3048B" w:rsidRDefault="00B67DCB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E3048B" w:rsidRDefault="00B67DCB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Современная педагогическая наука</w:t>
            </w:r>
            <w:r w:rsidR="001B3E13">
              <w:rPr>
                <w:rFonts w:ascii="Times New Roman" w:hAnsi="Times New Roman"/>
                <w:sz w:val="24"/>
                <w:szCs w:val="24"/>
              </w:rPr>
              <w:t>,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ее взаимодействие с практикой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E3048B" w:rsidRDefault="0062786A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E3048B" w:rsidRDefault="00B67DCB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B" w:rsidRPr="005C18C4" w:rsidRDefault="003D63B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DCB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Основные понятия педагогики. Дидактика и принципы обучения.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B" w:rsidRPr="005C18C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DCB" w:rsidRPr="00D44094" w:rsidTr="005C18C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62786A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B" w:rsidRPr="005C18C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7DCB" w:rsidRPr="00D44094" w:rsidTr="005C18C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B" w:rsidRPr="005C18C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CB" w:rsidRPr="00D44094" w:rsidTr="005C18C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B67D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Профессионально-педагогическая деятельность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преподавателя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62786A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A53181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B" w:rsidRPr="005C18C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CB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A53181" w:rsidP="00A5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CB" w:rsidRPr="00D44094" w:rsidRDefault="00B67DCB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CB" w:rsidRPr="00D44094" w:rsidRDefault="00A53181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A42D1" w:rsidRPr="00D44094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A42D1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DC15F2">
        <w:rPr>
          <w:rFonts w:ascii="Times New Roman" w:hAnsi="Times New Roman" w:cs="Times New Roman"/>
          <w:b/>
          <w:sz w:val="24"/>
          <w:szCs w:val="24"/>
        </w:rPr>
        <w:t>РАБОЧАЯ</w:t>
      </w:r>
      <w:r w:rsidR="00DC15F2"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1B3E13" w:rsidRPr="00E3048B" w:rsidRDefault="001B3E13" w:rsidP="001B3E13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E3048B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E3048B">
        <w:rPr>
          <w:rFonts w:ascii="Times New Roman" w:hAnsi="Times New Roman"/>
          <w:bCs/>
          <w:sz w:val="24"/>
          <w:szCs w:val="24"/>
          <w:u w:val="single"/>
        </w:rPr>
        <w:t>Современная педагогическая наука</w:t>
      </w:r>
      <w:r>
        <w:rPr>
          <w:rFonts w:ascii="Times New Roman" w:hAnsi="Times New Roman"/>
          <w:bCs/>
          <w:sz w:val="24"/>
          <w:szCs w:val="24"/>
          <w:u w:val="single"/>
        </w:rPr>
        <w:t>,</w:t>
      </w:r>
      <w:r w:rsidRPr="00E3048B">
        <w:rPr>
          <w:rFonts w:ascii="Times New Roman" w:hAnsi="Times New Roman"/>
          <w:bCs/>
          <w:sz w:val="24"/>
          <w:szCs w:val="24"/>
          <w:u w:val="single"/>
        </w:rPr>
        <w:t xml:space="preserve"> ее взаимодействие с практикой.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Педагогика как наука о сущности, закономерностях, принципах, методах и формах обучения и воспитания человека. Воспитание как общественная функция общества. Исторический и классовый характер воспитания, его проявления на современном этапе развития общества. 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Предмет педагогики, ее основные категории (воспитание, обучение, образование, педагогический процесс), их взаимосвязь. Специфика использования педагогической наукой междисциплинарных понятий (личность, деятельность, общение, развитие, формирование). Система педагогических наук. Формы и типы связи педагогики с другими науками. Основные методологические положения современной педагогики. Философские законы, закономерности. Законы диалектики, их всеобщий характер. Теория познания. Системный подход как отражение всеобщей связи явлений. 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Теория личности. Теория деятельности. Теория целостного педагогического процесса. Диалектика взаимодействия педагогической теории и практики. Задачи педагогической науки на современном этапе развития общества. Значение педагогической теории в профессиональной подготовке учителя. Структура курса педагогики. </w:t>
      </w:r>
    </w:p>
    <w:p w:rsidR="00DA42D1" w:rsidRPr="00D44094" w:rsidRDefault="001B3E13" w:rsidP="00DA42D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2</w:t>
      </w:r>
      <w:r w:rsidR="00DA42D1" w:rsidRPr="00D44094">
        <w:rPr>
          <w:rFonts w:ascii="Times New Roman" w:hAnsi="Times New Roman"/>
          <w:sz w:val="24"/>
          <w:szCs w:val="24"/>
          <w:u w:val="single"/>
        </w:rPr>
        <w:t>.</w:t>
      </w:r>
      <w:r w:rsidR="00DA42D1" w:rsidRPr="00D4409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DA42D1" w:rsidRPr="00D44094">
        <w:rPr>
          <w:rFonts w:ascii="Times New Roman" w:hAnsi="Times New Roman"/>
          <w:bCs/>
          <w:iCs/>
          <w:sz w:val="24"/>
          <w:szCs w:val="24"/>
          <w:u w:val="single"/>
        </w:rPr>
        <w:t>Основные понятия педагогики. Дидактика и принципы обучения.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1B3E13" w:rsidRPr="00E3048B" w:rsidRDefault="001B3E13" w:rsidP="001B3E13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3. Формы и методы обучения.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>Содержание и цели производственного обучения. Обучение практическому вождению.</w:t>
      </w:r>
    </w:p>
    <w:p w:rsidR="001B3E13" w:rsidRPr="00E3048B" w:rsidRDefault="001B3E13" w:rsidP="001B3E13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 xml:space="preserve">Тема 4. </w:t>
      </w:r>
      <w:r w:rsidRPr="00E3048B">
        <w:rPr>
          <w:rFonts w:ascii="Times New Roman" w:hAnsi="Times New Roman"/>
          <w:iCs/>
          <w:sz w:val="24"/>
          <w:szCs w:val="24"/>
          <w:u w:val="single"/>
        </w:rPr>
        <w:t>Воспитание в процессе обучения.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lastRenderedPageBreak/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педагогических навыков в воспитании.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5. Профессионально-педагогическая деятельность преподавателя.</w:t>
      </w:r>
      <w:r w:rsidRPr="00E3048B">
        <w:rPr>
          <w:rFonts w:ascii="Times New Roman" w:hAnsi="Times New Roman"/>
          <w:sz w:val="24"/>
          <w:szCs w:val="24"/>
        </w:rPr>
        <w:t xml:space="preserve"> 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Методологическая структура педагогической деятельности преподавателя. Педагогический акт как организационно-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48B">
        <w:rPr>
          <w:rFonts w:ascii="Times New Roman" w:hAnsi="Times New Roman"/>
          <w:sz w:val="24"/>
          <w:szCs w:val="24"/>
        </w:rPr>
        <w:t xml:space="preserve">управленческая деятельность. Самосознание преподавателя. Структура способностей и педагогического мастерства. Педагогический процесс – объект деятельности преподавателя. </w:t>
      </w:r>
    </w:p>
    <w:p w:rsidR="001B3E13" w:rsidRPr="00E3048B" w:rsidRDefault="001B3E13" w:rsidP="001B3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педагогические приемы, способствующие успешному общению. Профессионально важные качества необходимые педагогу для общения с аудиторией. Профессиональная этика и педагогический такт преподавателя. Педагогическое мастерство преподавателя. </w:t>
      </w:r>
    </w:p>
    <w:p w:rsidR="00DA42D1" w:rsidRPr="00D44094" w:rsidRDefault="00DA42D1" w:rsidP="00DA42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A42D1" w:rsidRPr="00D44094" w:rsidRDefault="00DA42D1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5C18C4" w:rsidRPr="00D44094" w:rsidTr="005C18C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C18C4" w:rsidRPr="00D44094" w:rsidTr="005C18C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30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C18C4" w:rsidRPr="00D44094" w:rsidTr="005C18C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C4" w:rsidRPr="00D44094" w:rsidRDefault="005C18C4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5C18C4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1B3E13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1B3E13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18C4" w:rsidRPr="00D44094" w:rsidTr="005C18C4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Положение об особенностях режима рабочего времени и времени отдыха водителей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1B3E13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8C4" w:rsidRPr="00D44094" w:rsidTr="005C18C4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Организация и порядок проведения предрейсовых</w:t>
            </w: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медицинских осмотров водителей</w:t>
            </w: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транспортных средст</w:t>
            </w: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C4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C18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8C4" w:rsidRPr="00D44094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Pr="008D66EB" w:rsidRDefault="005C18C4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C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C15F2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DA42D1" w:rsidRPr="00D44094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44094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Общие положения.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Требования к подготовке водителей транспортных средств.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D66EB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</w:t>
      </w:r>
      <w:r w:rsidR="008D66EB">
        <w:rPr>
          <w:rFonts w:ascii="Times New Roman" w:hAnsi="Times New Roman"/>
          <w:sz w:val="24"/>
          <w:szCs w:val="24"/>
          <w:u w:val="single"/>
        </w:rPr>
        <w:t>ортных средств к эксплуатации.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Общие положения. Обязанности водителей.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Порядок движения, остановка и стоянка транспортных средств.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Особые условия движения.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Методика обучения выполнению требований Правил дорожного движения при практическом обучении вождению в условиях реального дорожного движения.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Требования безопасности к техническому состоянию  транспортных средств.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3. Положение об особенностях режима рабочего времени и времени отдыха водителей автомобилей.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Рабочее время. Время отдыха. Сверхурочная работа. Учет рабочего времени.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4. Организация и порядок проведения предрейсовых медицинских осмотров водителей транспортных средств.</w:t>
      </w:r>
    </w:p>
    <w:p w:rsidR="00DA42D1" w:rsidRPr="00D44094" w:rsidRDefault="00DA42D1" w:rsidP="00DA42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Организация проведения предрейсовых медицинских осмотров водителей автотранспортных средств. Организация и порядок контроля трезвости водителей автотранспортных средств при проведении предрейсовых медицинских осмотров. </w:t>
      </w:r>
    </w:p>
    <w:p w:rsidR="00DA42D1" w:rsidRPr="00D44094" w:rsidRDefault="00DA42D1" w:rsidP="00DA42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5. Профессиональные стандарты водителей транспортных средств различных категорий.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Профессиональная характеристика водителя. Квалификационные требования к водителям транспортных средств различных категорий.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6. Уголовное, гражданское и административное законодательство в области дорожного движения.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892E3C" w:rsidRDefault="00892E3C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2E3C" w:rsidRDefault="00892E3C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842" w:rsidRPr="00D44094" w:rsidRDefault="00B26842" w:rsidP="00DC1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«ОРГАНИЗАЦИЯ ГРУЗОВЫХ И ПАССАЖИРСКИХ ПЕРЕВОЗОК</w:t>
      </w:r>
      <w:r w:rsidRPr="00D44094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B26842" w:rsidRPr="00D44094" w:rsidTr="005C18C4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26842" w:rsidRPr="00D44094" w:rsidTr="005C18C4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26842" w:rsidRPr="00D44094" w:rsidTr="005C18C4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42" w:rsidRPr="00D44094" w:rsidRDefault="00B26842" w:rsidP="005C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B26842" w:rsidRPr="00D44094" w:rsidTr="005C18C4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и грузовых   перевозок автомобильным транспортом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Технико- эксплуатационные показатели пассажирского грузового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Диспетчерское руководство работой подвижного состава на линии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47E">
              <w:rPr>
                <w:rFonts w:ascii="Times New Roman" w:hAnsi="Times New Roman"/>
                <w:sz w:val="24"/>
                <w:szCs w:val="24"/>
              </w:rPr>
              <w:t>Работа  такси на линии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842" w:rsidRPr="00D44094" w:rsidTr="005C18C4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892E3C" w:rsidP="005C1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42" w:rsidRPr="00D44094" w:rsidRDefault="00B26842" w:rsidP="005C1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842" w:rsidRDefault="00B26842" w:rsidP="00B26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842" w:rsidRPr="00D44094" w:rsidRDefault="00DC15F2" w:rsidP="00DC1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B26842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6842">
        <w:rPr>
          <w:rFonts w:ascii="Times New Roman" w:hAnsi="Times New Roman"/>
          <w:sz w:val="24"/>
          <w:szCs w:val="24"/>
        </w:rPr>
        <w:t>«ОРГАНИЗАЦИЯ ГРУЗОВЫХ И ПАССАЖИРСКИХ ПЕРЕВОЗОК</w:t>
      </w:r>
      <w:r w:rsidR="00B26842" w:rsidRPr="00D44094">
        <w:rPr>
          <w:rFonts w:ascii="Times New Roman" w:hAnsi="Times New Roman"/>
          <w:sz w:val="24"/>
          <w:szCs w:val="24"/>
        </w:rPr>
        <w:t>»</w:t>
      </w:r>
    </w:p>
    <w:p w:rsidR="00767793" w:rsidRDefault="00B26842" w:rsidP="00767793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>Тема 1. Нормативное правовое обеспечение пассажирских и грузовых   перевозок автомобильным транспортом</w:t>
      </w:r>
      <w:r w:rsidR="00767793">
        <w:rPr>
          <w:rFonts w:ascii="Times New Roman" w:hAnsi="Times New Roman"/>
          <w:sz w:val="24"/>
          <w:szCs w:val="24"/>
          <w:u w:val="single"/>
        </w:rPr>
        <w:t>.</w:t>
      </w:r>
    </w:p>
    <w:p w:rsidR="00B26842" w:rsidRPr="0027147E" w:rsidRDefault="00B26842" w:rsidP="0076779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 xml:space="preserve">Государственный  надзор  в  области  автомобильного  транспорта  и  городского  наземного электрического  транспорта;  виды  перевозок  пассажиров  и  багажа;  заключение  договора фрахтования транспортного средства для перевозки пассажиров и багажа по заказу; </w:t>
      </w:r>
      <w:r w:rsidRPr="0027147E">
        <w:rPr>
          <w:rFonts w:ascii="Times New Roman" w:hAnsi="Times New Roman"/>
          <w:sz w:val="24"/>
          <w:szCs w:val="24"/>
        </w:rPr>
        <w:lastRenderedPageBreak/>
        <w:t>определение маршрута  перевозки  пассажиров  и  багажа  по  заказу;  перевозки  детей,  следующих  вместе 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</w:t>
      </w:r>
    </w:p>
    <w:p w:rsidR="00B26842" w:rsidRPr="0027147E" w:rsidRDefault="00B26842" w:rsidP="00767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</w:t>
      </w:r>
    </w:p>
    <w:p w:rsidR="00B26842" w:rsidRPr="0027147E" w:rsidRDefault="00B26842" w:rsidP="00767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</w:t>
      </w:r>
      <w:r w:rsidR="00FC0090">
        <w:rPr>
          <w:rFonts w:ascii="Times New Roman" w:hAnsi="Times New Roman"/>
          <w:sz w:val="24"/>
          <w:szCs w:val="24"/>
        </w:rPr>
        <w:t>.</w:t>
      </w:r>
    </w:p>
    <w:p w:rsidR="00B26842" w:rsidRPr="0027147E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>Тема 2.  Технико- эксплуатационные показатели пассажирского грузового транспорта</w:t>
      </w:r>
    </w:p>
    <w:p w:rsidR="00B26842" w:rsidRPr="0027147E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Количественные  показатели  (объем  перевозок,  пассажирооборот,  машино-часы  работы);качественные  показатели  (коэффициент  технической  готовности,  коэффициент  выпуска  на линию);    мероприятия    по    увеличению    выпуска    подвижного    состава    на    линию; продолжительность нахождения подвижного состава на линии; скорость движения; техническая скорость;  эксплуатационная  скорость;  скорость  сообщения;  мероприятия  по  повышению скорости  сообщения,  среднее  расстояние  поездки  пассажиров;  коэффициент 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 Технико-эксплуатационные   показатели   работы   грузовых   автомобилей;   повышение грузоподъемности  подвижного  состава;  зависимость  производительности  труда  водителя  от грузоподъемности подвижного состава; экономическая эффективность автомобильных перевозок</w:t>
      </w:r>
      <w:r w:rsidR="00FC0090">
        <w:rPr>
          <w:rFonts w:ascii="Times New Roman" w:hAnsi="Times New Roman"/>
          <w:sz w:val="24"/>
          <w:szCs w:val="24"/>
        </w:rPr>
        <w:t>.</w:t>
      </w:r>
    </w:p>
    <w:p w:rsidR="00B26842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 xml:space="preserve">Тема 3. Диспетчерское руководство работой подвижного состава на линии </w:t>
      </w:r>
    </w:p>
    <w:p w:rsidR="00B26842" w:rsidRPr="0027147E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 xml:space="preserve"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 спутниковых  систем  мониторинга  транспортных  средств,  включая  систему ГЛОНАСС; </w:t>
      </w:r>
    </w:p>
    <w:p w:rsidR="00B26842" w:rsidRPr="0027147E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 xml:space="preserve">Централизованная  и  децентрализованная  системы  диспетчерского  руководства;  средства диспетчерской  связи  с  водителями  такси,  работающими  на  линии;  организация 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 </w:t>
      </w:r>
    </w:p>
    <w:p w:rsidR="00B26842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Организация перевозок различных видов  грузов; принципы организации перевозок массовых навалочных и сыпучих грузов; специализированный подвижной состав; перевозка строительных грузов;  способы  использования  грузовых  автомобилей;  перевозка  грузов  по  рациональным маршрутам; маятниковый и  кольцевой 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</w:t>
      </w:r>
      <w:r w:rsidR="00767793">
        <w:rPr>
          <w:rFonts w:ascii="Times New Roman" w:hAnsi="Times New Roman"/>
          <w:sz w:val="24"/>
          <w:szCs w:val="24"/>
        </w:rPr>
        <w:t>.</w:t>
      </w:r>
      <w:r w:rsidRPr="0027147E">
        <w:rPr>
          <w:rFonts w:ascii="Times New Roman" w:hAnsi="Times New Roman"/>
          <w:sz w:val="24"/>
          <w:szCs w:val="24"/>
        </w:rPr>
        <w:t xml:space="preserve"> </w:t>
      </w:r>
    </w:p>
    <w:p w:rsidR="00B26842" w:rsidRPr="0027147E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7147E">
        <w:rPr>
          <w:rFonts w:ascii="Times New Roman" w:hAnsi="Times New Roman"/>
          <w:sz w:val="24"/>
          <w:szCs w:val="24"/>
          <w:u w:val="single"/>
        </w:rPr>
        <w:t>Тема 4.   Работа  такси на линии</w:t>
      </w:r>
    </w:p>
    <w:p w:rsidR="00B26842" w:rsidRPr="0027147E" w:rsidRDefault="00B26842" w:rsidP="00B26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7E">
        <w:rPr>
          <w:rFonts w:ascii="Times New Roman" w:hAnsi="Times New Roman"/>
          <w:sz w:val="24"/>
          <w:szCs w:val="24"/>
        </w:rPr>
        <w:t>Организация таксомоторных перевозок пассажиров; пути повышения эффективности использования подвижного состава; работа такси в часы «пик»;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таксометров.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документов.</w:t>
      </w:r>
    </w:p>
    <w:p w:rsidR="003F55C8" w:rsidRPr="00D44094" w:rsidRDefault="003F55C8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C8" w:rsidRPr="00D44094" w:rsidRDefault="003F55C8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«ЗАКОНОДАТЕЛЬНЫЕ И НОРМАТИВНЫЕ АКТЫ,</w:t>
      </w:r>
      <w:r w:rsidR="00DC15F2">
        <w:rPr>
          <w:rFonts w:ascii="Times New Roman" w:hAnsi="Times New Roman"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РЕГЛАМЕНТИРУЮЩИЕ  ПОДГОТОВКУ ВОДИТЕЛЕЙ ТРАНСПОРТНЫХ СРЕДСТВ»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3F55C8" w:rsidRPr="00D44094" w:rsidTr="001758D6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F55C8" w:rsidRPr="00D44094" w:rsidTr="001758D6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F55C8" w:rsidRPr="00D44094" w:rsidTr="001758D6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C8" w:rsidRPr="00D44094" w:rsidRDefault="003F55C8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DC15F2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3F55C8" w:rsidRPr="00D44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5C8" w:rsidRPr="00D44094" w:rsidTr="001758D6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5C8" w:rsidRPr="00D44094" w:rsidTr="001758D6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удостоверений.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DC15F2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DC15F2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55C8" w:rsidRPr="00D44094" w:rsidTr="001758D6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8" w:rsidRPr="00D44094" w:rsidRDefault="003F55C8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3F55C8" w:rsidP="001758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DC15F2" w:rsidP="0017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44094" w:rsidRDefault="001918A8" w:rsidP="00191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C8" w:rsidRPr="00DC15F2" w:rsidRDefault="00DC15F2" w:rsidP="0017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5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F55C8" w:rsidRDefault="003F55C8" w:rsidP="003F55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5C8" w:rsidRPr="00D44094" w:rsidRDefault="00DC15F2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="003F55C8" w:rsidRPr="00D44094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55C8" w:rsidRPr="00D44094">
        <w:rPr>
          <w:rFonts w:ascii="Times New Roman" w:hAnsi="Times New Roman"/>
          <w:sz w:val="24"/>
          <w:szCs w:val="24"/>
        </w:rPr>
        <w:t>«ЗАКОНОДАТЕЛЬНЫЕ И НОРМАТИВНЫЕ АКТЫ, РЕГЛАМЕНТИРУЮЩИЕ  ПОДГОТОВКУ ВОДИТЕЛЕЙ ТРАНСПОРТНЫХ СРЕДСТВ»</w:t>
      </w:r>
    </w:p>
    <w:p w:rsidR="00767793" w:rsidRDefault="003F55C8" w:rsidP="00FC0090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РФ «Об образовании».</w:t>
      </w:r>
    </w:p>
    <w:p w:rsidR="003F55C8" w:rsidRPr="00D44094" w:rsidRDefault="003F55C8" w:rsidP="003F5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3F55C8" w:rsidRPr="00D44094" w:rsidRDefault="003F55C8" w:rsidP="003F5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Права работников образовательных учреждений, их социальные гарантии и льготы. Трудовые отношения в системе образования.</w:t>
      </w:r>
    </w:p>
    <w:p w:rsidR="003F55C8" w:rsidRPr="00D44094" w:rsidRDefault="003F55C8" w:rsidP="003F5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D44094">
        <w:rPr>
          <w:rFonts w:ascii="Times New Roman" w:hAnsi="Times New Roman"/>
          <w:sz w:val="24"/>
          <w:szCs w:val="24"/>
          <w:u w:val="single"/>
        </w:rPr>
        <w:t>. Правила сдачи квалификационных экзаменов и выдачи водительских удостоверений</w:t>
      </w:r>
      <w:r w:rsidR="00767793">
        <w:rPr>
          <w:rFonts w:ascii="Times New Roman" w:hAnsi="Times New Roman"/>
          <w:sz w:val="24"/>
          <w:szCs w:val="24"/>
          <w:u w:val="single"/>
        </w:rPr>
        <w:t>.</w:t>
      </w:r>
      <w:r w:rsidRPr="00D44094">
        <w:rPr>
          <w:rFonts w:ascii="Times New Roman" w:hAnsi="Times New Roman"/>
          <w:sz w:val="24"/>
          <w:szCs w:val="24"/>
          <w:u w:val="single"/>
        </w:rPr>
        <w:t xml:space="preserve"> Методика приема квалификационных экзаменов.</w:t>
      </w:r>
    </w:p>
    <w:p w:rsidR="003F55C8" w:rsidRPr="00D44094" w:rsidRDefault="003F55C8" w:rsidP="003F5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3F55C8" w:rsidRDefault="003F55C8" w:rsidP="003F5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Методика приема теоретического экзамена</w:t>
      </w:r>
      <w:r>
        <w:rPr>
          <w:rFonts w:ascii="Times New Roman" w:hAnsi="Times New Roman"/>
          <w:sz w:val="24"/>
          <w:szCs w:val="24"/>
        </w:rPr>
        <w:t xml:space="preserve"> в ГИБДД</w:t>
      </w:r>
      <w:r w:rsidRPr="00D44094">
        <w:rPr>
          <w:rFonts w:ascii="Times New Roman" w:hAnsi="Times New Roman"/>
          <w:sz w:val="24"/>
          <w:szCs w:val="24"/>
        </w:rPr>
        <w:t>. Методика проведения практического экзамена по вождению</w:t>
      </w:r>
      <w:r>
        <w:rPr>
          <w:rFonts w:ascii="Times New Roman" w:hAnsi="Times New Roman"/>
          <w:sz w:val="24"/>
          <w:szCs w:val="24"/>
        </w:rPr>
        <w:t xml:space="preserve"> в ГИБДД</w:t>
      </w:r>
      <w:r w:rsidRPr="00D44094">
        <w:rPr>
          <w:rFonts w:ascii="Times New Roman" w:hAnsi="Times New Roman"/>
          <w:sz w:val="24"/>
          <w:szCs w:val="24"/>
        </w:rPr>
        <w:t>.</w:t>
      </w:r>
    </w:p>
    <w:p w:rsidR="00FC0090" w:rsidRDefault="00FC0090" w:rsidP="003F5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090" w:rsidRDefault="00FC0090" w:rsidP="003F55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090" w:rsidRPr="002B03BA" w:rsidRDefault="00FC0090" w:rsidP="00DC15F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2B03BA">
        <w:rPr>
          <w:rFonts w:ascii="Times New Roman" w:hAnsi="Times New Roman"/>
          <w:caps/>
          <w:sz w:val="24"/>
          <w:szCs w:val="24"/>
        </w:rPr>
        <w:t>«Организация обучения лиц с ограниченными возможностями</w:t>
      </w:r>
      <w:r w:rsidR="00DC15F2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 ЗДОРОВЬЯ</w:t>
      </w:r>
      <w:r w:rsidRPr="002B03BA">
        <w:rPr>
          <w:rFonts w:ascii="Times New Roman" w:hAnsi="Times New Roman"/>
          <w:caps/>
          <w:sz w:val="24"/>
          <w:szCs w:val="24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418"/>
        <w:gridCol w:w="1276"/>
      </w:tblGrid>
      <w:tr w:rsidR="00FC0090" w:rsidRPr="00D44094" w:rsidTr="0017708C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C0090" w:rsidRPr="00D44094" w:rsidTr="0017708C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0" w:rsidRPr="00D44094" w:rsidRDefault="00FC0090" w:rsidP="001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0" w:rsidRPr="00D44094" w:rsidRDefault="00FC0090" w:rsidP="001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FC0090" w:rsidRPr="00D44094" w:rsidTr="0017708C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0" w:rsidRPr="00D44094" w:rsidRDefault="00FC0090" w:rsidP="001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0" w:rsidRPr="00D44094" w:rsidRDefault="00FC0090" w:rsidP="001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90" w:rsidRPr="00D44094" w:rsidRDefault="00FC0090" w:rsidP="0017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FC0090" w:rsidRPr="00D44094" w:rsidTr="0017708C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образовательного процесса для обучающихся с </w:t>
            </w:r>
            <w:r w:rsidRPr="00100468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090" w:rsidRPr="00D44094" w:rsidTr="0017708C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Переоборудование автомобиля для ручного управления.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0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0090" w:rsidRPr="00D44094" w:rsidTr="0017708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90" w:rsidRPr="00D44094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90" w:rsidRDefault="00FC0090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C0090" w:rsidRDefault="00FC0090" w:rsidP="00FC00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090" w:rsidRPr="002B03BA" w:rsidRDefault="00DC15F2" w:rsidP="00DC15F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FC0090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0090" w:rsidRPr="002B03BA">
        <w:rPr>
          <w:rFonts w:ascii="Times New Roman" w:hAnsi="Times New Roman"/>
          <w:caps/>
          <w:sz w:val="24"/>
          <w:szCs w:val="24"/>
        </w:rPr>
        <w:t>«Организация обучения лиц с ограниченными возможностями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FC0090">
        <w:rPr>
          <w:rFonts w:ascii="Times New Roman" w:hAnsi="Times New Roman"/>
          <w:caps/>
          <w:sz w:val="24"/>
          <w:szCs w:val="24"/>
        </w:rPr>
        <w:t xml:space="preserve"> ЗДОРОВЬЯ</w:t>
      </w:r>
      <w:r w:rsidR="00FC0090" w:rsidRPr="002B03BA">
        <w:rPr>
          <w:rFonts w:ascii="Times New Roman" w:hAnsi="Times New Roman"/>
          <w:caps/>
          <w:sz w:val="24"/>
          <w:szCs w:val="24"/>
        </w:rPr>
        <w:t>»</w:t>
      </w:r>
    </w:p>
    <w:p w:rsidR="00FC0090" w:rsidRPr="00184D8C" w:rsidRDefault="00FC0090" w:rsidP="00FC0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  <w:u w:val="single"/>
        </w:rPr>
        <w:t>Тема 1. Особенности образовательного процесса для обучающихся с ограниченными возможностями здоровья</w:t>
      </w:r>
      <w:r w:rsidRPr="00184D8C">
        <w:rPr>
          <w:rFonts w:ascii="Times New Roman" w:hAnsi="Times New Roman"/>
          <w:sz w:val="24"/>
          <w:szCs w:val="24"/>
        </w:rPr>
        <w:t xml:space="preserve"> </w:t>
      </w:r>
    </w:p>
    <w:p w:rsidR="00FC0090" w:rsidRPr="00184D8C" w:rsidRDefault="00FC0090" w:rsidP="00FC0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</w:rPr>
        <w:t>Особенности образовательного процесса для обучающихся с ограниченными возможностями здоровья. Отношения между участниками образовательного процесса. Отсутствие запрета или ограничения на вождение транспортным средством.</w:t>
      </w:r>
    </w:p>
    <w:p w:rsidR="00FC0090" w:rsidRPr="00184D8C" w:rsidRDefault="00FC0090" w:rsidP="00FC0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4D8C"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 в установленные сроки с учетом  особенностей и образовательных потребностей обучающихся. Использование различных </w:t>
      </w:r>
      <w:r w:rsidRPr="00184D8C">
        <w:rPr>
          <w:rFonts w:ascii="Times New Roman" w:hAnsi="Times New Roman"/>
          <w:sz w:val="24"/>
          <w:szCs w:val="24"/>
        </w:rPr>
        <w:lastRenderedPageBreak/>
        <w:t>образовательных технологий, в том числе дистанционных и компьютерных. Предоставление специально оборудованного транспортного средства.</w:t>
      </w:r>
    </w:p>
    <w:p w:rsidR="00FC0090" w:rsidRDefault="00FC0090" w:rsidP="00FC0090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  <w:u w:val="single"/>
        </w:rPr>
      </w:pPr>
      <w:r w:rsidRPr="00184D8C">
        <w:rPr>
          <w:rFonts w:ascii="Times New Roman" w:hAnsi="Times New Roman"/>
          <w:bCs/>
          <w:iCs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2</w:t>
      </w:r>
      <w:r w:rsidRPr="00184D8C">
        <w:rPr>
          <w:rFonts w:ascii="Times New Roman" w:hAnsi="Times New Roman"/>
          <w:bCs/>
          <w:iCs/>
          <w:sz w:val="24"/>
          <w:szCs w:val="24"/>
          <w:u w:val="single"/>
        </w:rPr>
        <w:t xml:space="preserve">. </w:t>
      </w:r>
      <w:r w:rsidRPr="00184D8C">
        <w:rPr>
          <w:rFonts w:ascii="Times New Roman" w:hAnsi="Times New Roman"/>
          <w:sz w:val="24"/>
          <w:szCs w:val="24"/>
          <w:u w:val="single"/>
        </w:rPr>
        <w:t>Переоборудование автомобиля для ручного управления.</w:t>
      </w:r>
    </w:p>
    <w:p w:rsidR="00FC0090" w:rsidRPr="00A35E6D" w:rsidRDefault="00FC0090" w:rsidP="00FC0090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Разновидности ручного управления, выбор автомобиля для установки оборудования.  Порядок оформления транспортного средства в ГИБДД.</w:t>
      </w:r>
    </w:p>
    <w:p w:rsidR="00FC0090" w:rsidRDefault="00FC0090" w:rsidP="00FC0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793" w:rsidRDefault="00767793" w:rsidP="00191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8A8" w:rsidRPr="00D44094" w:rsidRDefault="001918A8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AEA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672192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2E15AD" w:rsidRPr="00D44094" w:rsidTr="007E212B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15AD" w:rsidRPr="00D44094" w:rsidRDefault="002E15AD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15AD" w:rsidRPr="00D44094" w:rsidTr="007E212B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E15AD" w:rsidRPr="00D44094" w:rsidTr="002E15A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B115D" w:rsidRPr="00D44094" w:rsidTr="002E15A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E3048B" w:rsidRDefault="00DB115D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Подготовка преподавателя к занятию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D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15D" w:rsidRPr="00D44094" w:rsidTr="002E15A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E3048B" w:rsidRDefault="00DB115D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Методика проведения теоретических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D" w:rsidRPr="00D44094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D" w:rsidRDefault="00DB115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8C" w:rsidRPr="00D44094" w:rsidTr="002E15AD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занятий по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Конструкция, у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8C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191D0E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191D0E" w:rsidRDefault="0017708C" w:rsidP="00177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0E">
              <w:rPr>
                <w:rFonts w:ascii="Times New Roman" w:hAnsi="Times New Roman"/>
                <w:sz w:val="24"/>
                <w:szCs w:val="24"/>
              </w:rPr>
              <w:t>Проведение занятий по предмету «Основы законодательства в сфере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8C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191D0E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191D0E" w:rsidRDefault="0017708C" w:rsidP="00177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0E">
              <w:rPr>
                <w:rFonts w:ascii="Times New Roman" w:hAnsi="Times New Roman"/>
                <w:sz w:val="24"/>
                <w:szCs w:val="24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8C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191D0E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0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191D0E" w:rsidRDefault="0017708C" w:rsidP="00DB1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D0E">
              <w:rPr>
                <w:rFonts w:ascii="Times New Roman" w:hAnsi="Times New Roman"/>
                <w:sz w:val="24"/>
                <w:szCs w:val="24"/>
              </w:rPr>
              <w:t>Проведение занятий по предмету «Основы безопасного управления транспортным средством»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8C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3E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Методика проведения контрольного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8C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687105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708C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D44094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Default="0017708C" w:rsidP="0017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08C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Pr="00D44094" w:rsidRDefault="0017708C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A53181" w:rsidRDefault="0017708C" w:rsidP="002E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1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A53181" w:rsidRDefault="00A53181" w:rsidP="002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8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A53181" w:rsidRDefault="0017708C" w:rsidP="00A5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3181" w:rsidRPr="00A531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8C" w:rsidRPr="00A53181" w:rsidRDefault="0017708C" w:rsidP="00A53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3181" w:rsidRPr="00A531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C" w:rsidRPr="00A53181" w:rsidRDefault="00A53181" w:rsidP="002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1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1918A8" w:rsidRPr="00D44094" w:rsidRDefault="001918A8" w:rsidP="00191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8A8" w:rsidRPr="00D44094" w:rsidRDefault="00DC15F2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p w:rsidR="00F32AEA" w:rsidRPr="00E3048B" w:rsidRDefault="00F32AEA" w:rsidP="00F32AEA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E3048B">
        <w:rPr>
          <w:rFonts w:ascii="Times New Roman" w:hAnsi="Times New Roman"/>
          <w:bCs/>
          <w:sz w:val="24"/>
          <w:szCs w:val="24"/>
          <w:u w:val="single"/>
        </w:rPr>
        <w:tab/>
      </w:r>
      <w:r w:rsidRPr="00E3048B">
        <w:rPr>
          <w:rFonts w:ascii="Times New Roman" w:hAnsi="Times New Roman"/>
          <w:iCs/>
          <w:sz w:val="24"/>
          <w:szCs w:val="24"/>
          <w:u w:val="single"/>
        </w:rPr>
        <w:t>Подготовка преподавателя к занятиям.</w:t>
      </w:r>
    </w:p>
    <w:p w:rsidR="00F32AEA" w:rsidRPr="00E3048B" w:rsidRDefault="00F32AEA" w:rsidP="00F32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Оснащение кабинетов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F32AEA" w:rsidRPr="00E3048B" w:rsidRDefault="00F32AEA" w:rsidP="00F32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F32AEA" w:rsidRPr="00E3048B" w:rsidRDefault="00F32AEA" w:rsidP="00F32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Составление плана-конспекта </w:t>
      </w:r>
      <w:r>
        <w:rPr>
          <w:rFonts w:ascii="Times New Roman" w:hAnsi="Times New Roman"/>
          <w:sz w:val="24"/>
          <w:szCs w:val="24"/>
        </w:rPr>
        <w:t>занятия</w:t>
      </w:r>
      <w:r w:rsidRPr="00E3048B">
        <w:rPr>
          <w:rFonts w:ascii="Times New Roman" w:hAnsi="Times New Roman"/>
          <w:sz w:val="24"/>
          <w:szCs w:val="24"/>
        </w:rPr>
        <w:t>.</w:t>
      </w:r>
    </w:p>
    <w:p w:rsidR="00B25EB6" w:rsidRPr="00E3048B" w:rsidRDefault="00B25EB6" w:rsidP="00B25EB6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E3048B">
        <w:rPr>
          <w:rFonts w:ascii="Times New Roman" w:hAnsi="Times New Roman"/>
          <w:bCs/>
          <w:sz w:val="24"/>
          <w:szCs w:val="24"/>
          <w:u w:val="single"/>
        </w:rPr>
        <w:t>Тема 2.</w:t>
      </w:r>
      <w:r w:rsidRPr="00E3048B">
        <w:rPr>
          <w:rFonts w:ascii="Times New Roman" w:hAnsi="Times New Roman"/>
          <w:bCs/>
          <w:sz w:val="24"/>
          <w:szCs w:val="24"/>
          <w:u w:val="single"/>
        </w:rPr>
        <w:tab/>
        <w:t xml:space="preserve"> Методика п</w:t>
      </w:r>
      <w:r w:rsidRPr="00E3048B">
        <w:rPr>
          <w:rFonts w:ascii="Times New Roman" w:hAnsi="Times New Roman"/>
          <w:iCs/>
          <w:sz w:val="24"/>
          <w:szCs w:val="24"/>
          <w:u w:val="single"/>
        </w:rPr>
        <w:t>роведения теоретических занятий.</w:t>
      </w:r>
    </w:p>
    <w:p w:rsidR="00B25EB6" w:rsidRPr="00E3048B" w:rsidRDefault="00B25EB6" w:rsidP="00B2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Изложение нового материала. Индивидуально-психологический подход к учащимся при 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</w:t>
      </w:r>
    </w:p>
    <w:p w:rsidR="0017708C" w:rsidRPr="00191D0E" w:rsidRDefault="0017708C" w:rsidP="00177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1D0E">
        <w:rPr>
          <w:rFonts w:ascii="Times New Roman" w:hAnsi="Times New Roman"/>
          <w:sz w:val="24"/>
          <w:szCs w:val="24"/>
          <w:u w:val="single"/>
        </w:rPr>
        <w:lastRenderedPageBreak/>
        <w:t xml:space="preserve">Тема 3. Проведение занятий по предмету «Конструкция, устройство и эксплуатация транспортных средств.  </w:t>
      </w:r>
    </w:p>
    <w:p w:rsidR="0017708C" w:rsidRPr="00191D0E" w:rsidRDefault="0017708C" w:rsidP="00177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D0E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занятий.</w:t>
      </w:r>
    </w:p>
    <w:p w:rsidR="00381D90" w:rsidRPr="00191D0E" w:rsidRDefault="00381D90" w:rsidP="00381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1D0E">
        <w:rPr>
          <w:rFonts w:ascii="Times New Roman" w:hAnsi="Times New Roman"/>
          <w:sz w:val="24"/>
          <w:szCs w:val="24"/>
          <w:u w:val="single"/>
        </w:rPr>
        <w:t>Тема 4. Проведение занятий по предмету «Основы законодательства в сфере дорожного движения</w:t>
      </w:r>
    </w:p>
    <w:p w:rsidR="00381D90" w:rsidRPr="00191D0E" w:rsidRDefault="00381D90" w:rsidP="00381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D0E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занятий.</w:t>
      </w:r>
    </w:p>
    <w:p w:rsidR="00785251" w:rsidRPr="00191D0E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1D0E">
        <w:rPr>
          <w:rFonts w:ascii="Times New Roman" w:hAnsi="Times New Roman"/>
          <w:sz w:val="24"/>
          <w:szCs w:val="24"/>
          <w:u w:val="single"/>
        </w:rPr>
        <w:t xml:space="preserve">Тема </w:t>
      </w:r>
      <w:r w:rsidR="00381D90" w:rsidRPr="00191D0E">
        <w:rPr>
          <w:rFonts w:ascii="Times New Roman" w:hAnsi="Times New Roman"/>
          <w:sz w:val="24"/>
          <w:szCs w:val="24"/>
          <w:u w:val="single"/>
        </w:rPr>
        <w:t>5</w:t>
      </w:r>
      <w:r w:rsidRPr="00191D0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B25EB6" w:rsidRPr="00191D0E">
        <w:rPr>
          <w:rFonts w:ascii="Times New Roman" w:hAnsi="Times New Roman"/>
          <w:sz w:val="24"/>
          <w:szCs w:val="24"/>
          <w:u w:val="single"/>
        </w:rPr>
        <w:t xml:space="preserve">Методика проведения </w:t>
      </w:r>
      <w:r w:rsidR="0017708C" w:rsidRPr="00191D0E">
        <w:rPr>
          <w:rFonts w:ascii="Times New Roman" w:hAnsi="Times New Roman"/>
          <w:sz w:val="24"/>
          <w:szCs w:val="24"/>
          <w:u w:val="single"/>
        </w:rPr>
        <w:t xml:space="preserve">практических </w:t>
      </w:r>
      <w:r w:rsidR="00B25EB6" w:rsidRPr="00191D0E">
        <w:rPr>
          <w:rFonts w:ascii="Times New Roman" w:hAnsi="Times New Roman"/>
          <w:sz w:val="24"/>
          <w:szCs w:val="24"/>
          <w:u w:val="single"/>
        </w:rPr>
        <w:t>занятий по Правилам дорожного движения</w:t>
      </w:r>
    </w:p>
    <w:p w:rsidR="00785251" w:rsidRPr="00191D0E" w:rsidRDefault="00785251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D0E">
        <w:rPr>
          <w:rFonts w:ascii="Times New Roman" w:hAnsi="Times New Roman"/>
          <w:sz w:val="24"/>
          <w:szCs w:val="24"/>
        </w:rPr>
        <w:t>Этапы изучения правил дорожного движения. Методы обучения: наглядность, научность,  моделирование дорожных ситуаций.</w:t>
      </w:r>
      <w:r w:rsidR="001918A8" w:rsidRPr="00191D0E">
        <w:rPr>
          <w:rFonts w:ascii="Times New Roman" w:hAnsi="Times New Roman"/>
          <w:sz w:val="24"/>
          <w:szCs w:val="24"/>
        </w:rPr>
        <w:t xml:space="preserve"> </w:t>
      </w:r>
      <w:r w:rsidRPr="00191D0E">
        <w:rPr>
          <w:rFonts w:ascii="Times New Roman" w:hAnsi="Times New Roman"/>
          <w:sz w:val="24"/>
          <w:szCs w:val="24"/>
        </w:rPr>
        <w:t>Применяемые средства обучения.</w:t>
      </w:r>
    </w:p>
    <w:p w:rsidR="001918A8" w:rsidRPr="00191D0E" w:rsidRDefault="001918A8" w:rsidP="00B2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91D0E">
        <w:rPr>
          <w:rFonts w:ascii="Times New Roman" w:hAnsi="Times New Roman"/>
          <w:sz w:val="24"/>
          <w:szCs w:val="24"/>
          <w:u w:val="single"/>
        </w:rPr>
        <w:t xml:space="preserve">Тема 6. </w:t>
      </w:r>
      <w:r w:rsidR="00B5440F" w:rsidRPr="00191D0E">
        <w:rPr>
          <w:rFonts w:ascii="Times New Roman" w:hAnsi="Times New Roman"/>
          <w:sz w:val="24"/>
          <w:szCs w:val="24"/>
          <w:u w:val="single"/>
        </w:rPr>
        <w:t xml:space="preserve">Проведение </w:t>
      </w:r>
      <w:r w:rsidR="00B25EB6" w:rsidRPr="00191D0E">
        <w:rPr>
          <w:rFonts w:ascii="Times New Roman" w:hAnsi="Times New Roman"/>
          <w:sz w:val="24"/>
          <w:szCs w:val="24"/>
          <w:u w:val="single"/>
        </w:rPr>
        <w:t>занятий по предмету «Основы безопасного управления транспортным средством»</w:t>
      </w:r>
      <w:r w:rsidRPr="00191D0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7708C" w:rsidRPr="00E3048B" w:rsidRDefault="0017708C" w:rsidP="001770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1D0E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</w:t>
      </w:r>
      <w:r w:rsidRPr="00E3048B">
        <w:rPr>
          <w:rFonts w:ascii="Times New Roman" w:hAnsi="Times New Roman"/>
          <w:sz w:val="24"/>
          <w:szCs w:val="24"/>
        </w:rPr>
        <w:t>, контрольных вопросов, заданий. Особенности подготовки учебно-материальной базы для проведения занятий.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7. Методика проведения контрольного </w:t>
      </w:r>
      <w:r w:rsidR="00B25EB6">
        <w:rPr>
          <w:rFonts w:ascii="Times New Roman" w:hAnsi="Times New Roman"/>
          <w:sz w:val="24"/>
          <w:szCs w:val="24"/>
          <w:u w:val="single"/>
        </w:rPr>
        <w:t>мероприятия</w:t>
      </w:r>
      <w:r w:rsidRPr="00D44094">
        <w:rPr>
          <w:rFonts w:ascii="Times New Roman" w:hAnsi="Times New Roman"/>
          <w:sz w:val="24"/>
          <w:szCs w:val="24"/>
          <w:u w:val="single"/>
        </w:rPr>
        <w:t>.</w:t>
      </w:r>
    </w:p>
    <w:p w:rsidR="001918A8" w:rsidRPr="00D44094" w:rsidRDefault="00B25EB6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промежуточной и итоговой аттестации. Междисциплинарное тестирование</w:t>
      </w:r>
      <w:r w:rsidR="001918A8" w:rsidRPr="00D44094">
        <w:rPr>
          <w:rFonts w:ascii="Times New Roman" w:hAnsi="Times New Roman"/>
          <w:sz w:val="24"/>
          <w:szCs w:val="24"/>
        </w:rPr>
        <w:t xml:space="preserve">. Порядок </w:t>
      </w:r>
      <w:r>
        <w:rPr>
          <w:rFonts w:ascii="Times New Roman" w:hAnsi="Times New Roman"/>
          <w:sz w:val="24"/>
          <w:szCs w:val="24"/>
        </w:rPr>
        <w:t>проведения тестирования</w:t>
      </w:r>
      <w:r w:rsidR="001918A8" w:rsidRPr="00D44094">
        <w:rPr>
          <w:rFonts w:ascii="Times New Roman" w:hAnsi="Times New Roman"/>
          <w:sz w:val="24"/>
          <w:szCs w:val="24"/>
        </w:rPr>
        <w:t>.</w:t>
      </w:r>
    </w:p>
    <w:p w:rsidR="00B25EB6" w:rsidRPr="00E3048B" w:rsidRDefault="001918A8" w:rsidP="00B2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 xml:space="preserve">Тема 8. </w:t>
      </w:r>
      <w:r w:rsidR="00B25EB6" w:rsidRPr="00E3048B">
        <w:rPr>
          <w:rFonts w:ascii="Times New Roman" w:hAnsi="Times New Roman"/>
          <w:sz w:val="24"/>
          <w:szCs w:val="24"/>
          <w:u w:val="single"/>
        </w:rPr>
        <w:t>Применение технических средств обучения и компьютерной техники в подготовке водителей.</w:t>
      </w:r>
    </w:p>
    <w:p w:rsidR="00B25EB6" w:rsidRPr="00E3048B" w:rsidRDefault="00B25EB6" w:rsidP="00B2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Информация о современных учебно-наглядных пособиях и технических средствах обучения, применяемых в подготовке водителей транспортных средств.</w:t>
      </w:r>
    </w:p>
    <w:p w:rsidR="00B25EB6" w:rsidRPr="00E3048B" w:rsidRDefault="00B25EB6" w:rsidP="00B2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Особенности применения компьютерной техники в подготовке водителей.</w:t>
      </w:r>
    </w:p>
    <w:p w:rsidR="00B25EB6" w:rsidRPr="00E3048B" w:rsidRDefault="00B25EB6" w:rsidP="00B25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>Основы работы на персональном компьютере.</w:t>
      </w:r>
    </w:p>
    <w:p w:rsidR="00892E3C" w:rsidRPr="006E6234" w:rsidRDefault="00892E3C" w:rsidP="00100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234" w:rsidRPr="006E6234" w:rsidRDefault="006E6234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918A8" w:rsidRPr="00D44094" w:rsidRDefault="001918A8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«КОНСТРУКЦИЯ, УСТРОЙСТВО И ЭКСПЛУАТАЦИЯ ТРАНСПОРТНЫХ СРЕДСТВ»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892E3C" w:rsidRPr="00D44094" w:rsidTr="007E212B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2E3C" w:rsidRPr="00D44094" w:rsidRDefault="00892E3C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92E3C" w:rsidRPr="00D44094" w:rsidTr="007E212B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17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175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92E3C" w:rsidRPr="00D44094" w:rsidTr="00892E3C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89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89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E3C" w:rsidRPr="00D44094" w:rsidRDefault="00892E3C" w:rsidP="0089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892E3C" w:rsidRPr="00D44094" w:rsidTr="00892E3C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Особенности устройства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E3C" w:rsidRPr="00D44094" w:rsidTr="00892E3C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Двигатели современных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E3C" w:rsidRPr="00D44094" w:rsidTr="00892E3C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Системы активной и пассивной безопасности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B5C4D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2E15AD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2B5C4D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2E3C" w:rsidRPr="00D44094" w:rsidTr="00892E3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Современные горюче-смазочные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752A7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2E3C" w:rsidRPr="00D44094" w:rsidTr="00892E3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E3C" w:rsidRPr="00D44094" w:rsidTr="00892E3C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D44094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D44094" w:rsidRDefault="00892E3C" w:rsidP="00892E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2B5C4D" w:rsidRDefault="008752A7" w:rsidP="002B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2B5C4D" w:rsidRDefault="00892E3C" w:rsidP="00892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4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C" w:rsidRPr="002B5C4D" w:rsidRDefault="002E15AD" w:rsidP="00892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C" w:rsidRPr="002B5C4D" w:rsidRDefault="008752A7" w:rsidP="00892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2B6138" w:rsidRDefault="002B6138" w:rsidP="00191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8A8" w:rsidRPr="00D44094" w:rsidRDefault="00DC15F2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918A8" w:rsidRPr="00D44094">
        <w:rPr>
          <w:rFonts w:ascii="Times New Roman" w:hAnsi="Times New Roman"/>
          <w:sz w:val="24"/>
          <w:szCs w:val="24"/>
        </w:rPr>
        <w:t>«КОНСТРУКЦИЯ, УСТРОЙСТВО И ЭКСПЛУАТАЦИЯ ТРАНСПОРТНЫХ СРЕДСТВ»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 Особенности устройства современных автомобилей.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Варианты компоновки современных автомобилей. Автоматические коробки передач с гидротрансформатором, с вариатором и роботизированные. Рулевое управление (устройство гидроусилителя (ГУР) и электроусилителя (ЭУР). 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2. Силовые установки современных автомобилей.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Гибридная силовая установка. Турбонаддув. Системы впрыска топлива (основные принципы работы инжектора). Газобаллонное оборудование. Система зажигания впрыскового двигателя.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3. Системы активной и пассивной безопасности автомобилей.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Виды системы активной безопасности: антиблокировочная система(ABS), антипробуксовочная система (ASC), система помощи при торможении (</w:t>
      </w:r>
      <w:r w:rsidRPr="00D44094">
        <w:rPr>
          <w:rFonts w:ascii="Times New Roman" w:hAnsi="Times New Roman"/>
          <w:sz w:val="24"/>
          <w:szCs w:val="24"/>
          <w:lang w:val="en-US"/>
        </w:rPr>
        <w:t>BAS</w:t>
      </w:r>
      <w:r w:rsidRPr="00D44094">
        <w:rPr>
          <w:rFonts w:ascii="Times New Roman" w:hAnsi="Times New Roman"/>
          <w:sz w:val="24"/>
          <w:szCs w:val="24"/>
        </w:rPr>
        <w:t>, BA), система помощи при спуске, система распределения тормозных сил (EBD), система самовыравнивания подвески (SLC), парктроник (PDS), электронная программа динамической стабилизации (или система курсовой устойчивости ) (ESP). Их назначение и использование в движении.</w:t>
      </w:r>
    </w:p>
    <w:p w:rsidR="001918A8" w:rsidRPr="00D44094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4. Современные горюче-смазочные материалы.</w:t>
      </w:r>
    </w:p>
    <w:p w:rsidR="001918A8" w:rsidRDefault="001918A8" w:rsidP="001918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Виды и классификация топлив. Моторные масла. Трансмиссионные масла. Консистентные смазки.</w:t>
      </w:r>
    </w:p>
    <w:p w:rsidR="001918A8" w:rsidRPr="00D44094" w:rsidRDefault="001918A8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A42D1" w:rsidP="00DC1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 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D44094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371"/>
        <w:gridCol w:w="1276"/>
        <w:gridCol w:w="1276"/>
      </w:tblGrid>
      <w:tr w:rsidR="002E15AD" w:rsidRPr="00D44094" w:rsidTr="007E212B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E15AD" w:rsidRPr="00D44094" w:rsidRDefault="002E15AD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E15AD" w:rsidRPr="00D44094" w:rsidTr="007E212B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30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306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306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E15AD" w:rsidRPr="00D44094" w:rsidTr="002E15AD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AD" w:rsidRPr="00D44094" w:rsidRDefault="002E15AD" w:rsidP="002E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F016F" w:rsidRPr="00D44094" w:rsidTr="002E15AD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Водитель. Профессиональная надежность водителя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6F" w:rsidRPr="00D44094" w:rsidTr="002E15AD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Автомобиль. Эксплуатационные показатели транспортных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6F" w:rsidRPr="00D44094" w:rsidTr="002E15AD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Среда. Дорожные условия и безопасность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016F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Управление. Регулирование движения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F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016F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2E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6F" w:rsidRPr="00D44094" w:rsidRDefault="006F016F" w:rsidP="00BC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5AD" w:rsidRPr="00D44094" w:rsidTr="002E15AD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D44094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D44094" w:rsidRDefault="002E15AD" w:rsidP="002E1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2B5C4D" w:rsidRDefault="002B5C4D" w:rsidP="002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2B5C4D" w:rsidRDefault="002B5C4D" w:rsidP="002B5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AD" w:rsidRPr="002B5C4D" w:rsidRDefault="002E15AD" w:rsidP="002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C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AD" w:rsidRPr="002B5C4D" w:rsidRDefault="002B5C4D" w:rsidP="002E1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A42D1" w:rsidRPr="00D44094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C15F2" w:rsidP="00DC15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1. Водитель. Профессиональная надежность водителя.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Причины отвлечения внимания.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 xml:space="preserve">Свойства нервной системы и темперамент. Влияние эмоций и воли на управление транспортным средством. 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DA42D1" w:rsidRPr="00D44094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2. Автомобиль. Эксплуатационные показатели транспортных средств.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3. Среда. Дорожные условия и безопасность движения.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участки дорог. Атмосферные условия.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  <w:u w:val="single"/>
        </w:rPr>
        <w:t>Тема 4. Управление. Регулирование движения транспортного средства.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расположения на проезжей части.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44094">
        <w:rPr>
          <w:rFonts w:ascii="Times New Roman" w:hAnsi="Times New Roman"/>
          <w:sz w:val="24"/>
          <w:szCs w:val="24"/>
        </w:rPr>
        <w:t xml:space="preserve">Тема 5. </w:t>
      </w:r>
      <w:r w:rsidRPr="00D44094">
        <w:rPr>
          <w:rFonts w:ascii="Times New Roman" w:hAnsi="Times New Roman"/>
          <w:sz w:val="24"/>
          <w:szCs w:val="24"/>
          <w:u w:val="single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DA42D1" w:rsidRPr="00D44094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ситуациях.</w:t>
      </w:r>
    </w:p>
    <w:p w:rsidR="00DA42D1" w:rsidRPr="00D44094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D44094" w:rsidRDefault="00DA42D1" w:rsidP="00DA4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4094">
        <w:rPr>
          <w:rFonts w:ascii="Times New Roman" w:hAnsi="Times New Roman"/>
          <w:b/>
          <w:color w:val="000000"/>
          <w:sz w:val="24"/>
          <w:szCs w:val="24"/>
        </w:rPr>
        <w:t xml:space="preserve"> ТЕМАТИЧЕСКИЙ ПЛАН ПРЕДМЕТА</w:t>
      </w:r>
      <w:r w:rsidR="00DC15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44094">
        <w:rPr>
          <w:rFonts w:ascii="Times New Roman" w:hAnsi="Times New Roman"/>
          <w:color w:val="000000"/>
          <w:sz w:val="24"/>
          <w:szCs w:val="24"/>
        </w:rPr>
        <w:t>«ОКАЗАНИЕ МЕДИЦИНСКОЙ ПОМОЩИ»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D44094" w:rsidTr="004F2578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D44094" w:rsidTr="004F2578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D44094" w:rsidTr="00DA0877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RPr="00D44094" w:rsidTr="004F2578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Основные положения оказания первой медицинской помощи. Терминальные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E7B53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EA0409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8D6" w:rsidRPr="00D44094" w:rsidTr="004F2578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Правила и порядок осмотра пострадавшего. Оценка состояния пострадавшего. Извлечение пострадавших из автомобиля. Оптимальные положения тела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Сердечно-легочная реанимация (СЛР). Первая помощь при нарушении проходимости верхних дыхательных путей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острой кровопотере и травматическом шоке. Первая помощь при ранениях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травме опорно-двигательной системы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термических, химических ожогах. Первая помощь при отморожении, переохлаждении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68093A" w:rsidRDefault="001758D6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1758D6" w:rsidP="001758D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68093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Первая помощь при политравме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68093A" w:rsidRDefault="00EA0409" w:rsidP="001758D6">
            <w:pPr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713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58D6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D6" w:rsidRPr="00D44094" w:rsidRDefault="001758D6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1758D6" w:rsidP="004F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44094" w:rsidRDefault="00EA0409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D6" w:rsidRPr="00DA0877" w:rsidRDefault="00EA0409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4C0DEE" w:rsidRDefault="004C0DEE" w:rsidP="00DA42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</w:p>
    <w:p w:rsidR="00DA42D1" w:rsidRPr="00D44094" w:rsidRDefault="00DC15F2" w:rsidP="00DA42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="00DA42D1" w:rsidRPr="00D44094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ПРОГРАММА ПРЕДМЕТА</w:t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DA42D1" w:rsidRPr="00D44094">
        <w:rPr>
          <w:rFonts w:ascii="Times New Roman" w:hAnsi="Times New Roman"/>
          <w:bCs/>
          <w:color w:val="000000"/>
          <w:spacing w:val="-8"/>
          <w:sz w:val="24"/>
          <w:szCs w:val="24"/>
        </w:rPr>
        <w:t>«ОКАЗАНИЕ МЕДИЦИНСКОЙ ПОМОЩИ»</w:t>
      </w:r>
    </w:p>
    <w:p w:rsidR="00DA42D1" w:rsidRPr="00D44094" w:rsidRDefault="00DA42D1" w:rsidP="00DA42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44094">
        <w:rPr>
          <w:rFonts w:ascii="Times New Roman" w:hAnsi="Times New Roman"/>
          <w:color w:val="000000"/>
          <w:sz w:val="24"/>
          <w:szCs w:val="24"/>
          <w:u w:val="single"/>
        </w:rPr>
        <w:t>Тема 1. Основные положения оказания первой медицинской помощи. Терминальные состояния</w:t>
      </w:r>
    </w:p>
    <w:p w:rsidR="00DA42D1" w:rsidRDefault="00DA42D1" w:rsidP="00DA42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t>Основные положения оказания первой медицинской помощи.</w:t>
      </w:r>
      <w:r w:rsidRPr="00D44094">
        <w:rPr>
          <w:rFonts w:ascii="Times New Roman" w:hAnsi="Times New Roman"/>
          <w:color w:val="000000"/>
          <w:sz w:val="24"/>
          <w:szCs w:val="24"/>
        </w:rPr>
        <w:t xml:space="preserve"> Комплекс мероприятий первой медицинской помощи и критерии его эффективности. Проверка остаточных знаний обучаемых. Анатомия и физиология человека. Определение и характеристика терминальных состояний. Признаки жизни и смерти. Признаки и симптомы шока. Комплекс противошоковых мероприятий. Причины острой дыхательной недостаточности и асфиксии.</w:t>
      </w:r>
    </w:p>
    <w:p w:rsidR="001758D6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ind w:firstLine="709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 2.  Правила и порядок осмотра пострадавшего. Оценка состояния пострадавшего. Правила и способы извлечения пострадавшего из автомобиля. Оптимальные положения тела.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Правила и порядок осмотра пострадавшего. Основные критерии оценки нарушения сознания, дыхания, кровообращения. Отработка порядка осмотра: голова, шея и шейный отдел позвоночника, </w:t>
      </w:r>
      <w:r w:rsidRPr="0068093A">
        <w:rPr>
          <w:rFonts w:ascii="Times New Roman" w:hAnsi="Times New Roman" w:cs="Times New Roman"/>
          <w:sz w:val="24"/>
          <w:szCs w:val="24"/>
        </w:rPr>
        <w:t>грудь, живот, таз, конечности, грудной и поясничный отделы позвоночника.</w:t>
      </w:r>
      <w:r w:rsidR="00314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орядок извлечения пострадавш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его из автомобиля. Отработка быстрого извлечения </w:t>
      </w:r>
      <w:r w:rsidRPr="0068093A">
        <w:rPr>
          <w:rFonts w:ascii="Times New Roman" w:hAnsi="Times New Roman" w:cs="Times New Roman"/>
          <w:sz w:val="24"/>
          <w:szCs w:val="24"/>
        </w:rPr>
        <w:t>пострадавшего из автомобиля.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>П</w:t>
      </w:r>
      <w:r w:rsidRPr="0068093A">
        <w:rPr>
          <w:rFonts w:ascii="Times New Roman" w:hAnsi="Times New Roman" w:cs="Times New Roman"/>
          <w:spacing w:val="-10"/>
          <w:sz w:val="24"/>
          <w:szCs w:val="24"/>
        </w:rPr>
        <w:t xml:space="preserve">онятие о "положении полусидя", "противошоковом положении", "устойчивом боковом </w:t>
      </w:r>
      <w:r w:rsidRPr="0068093A">
        <w:rPr>
          <w:rFonts w:ascii="Times New Roman" w:hAnsi="Times New Roman" w:cs="Times New Roman"/>
          <w:sz w:val="24"/>
          <w:szCs w:val="24"/>
        </w:rPr>
        <w:t xml:space="preserve">положении".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Отработка приемов придания пострадавшим оптимальных положений тела при сильном кровотечении</w:t>
      </w:r>
      <w:r w:rsidRPr="0068093A">
        <w:rPr>
          <w:rFonts w:ascii="Times New Roman" w:hAnsi="Times New Roman" w:cs="Times New Roman"/>
          <w:sz w:val="24"/>
          <w:szCs w:val="24"/>
        </w:rPr>
        <w:t>, травматическом шоке, при травме головы, груди, живота, таза, позвоночника (в сознании, без сознания). Отработка приема перевода пострадавшего в устойчивое боковое положение.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>Отработка приемов перекладывания пострадавшего различными способами.</w:t>
      </w:r>
    </w:p>
    <w:p w:rsidR="001758D6" w:rsidRPr="001758D6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3</w:t>
      </w: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</w:t>
      </w:r>
      <w:r w:rsidRPr="001758D6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Сердечно-легочная реанимация (СЛР). Первая помощь при нарушении проходимости верхних дыхательных путей.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Достоверные признаки клинической смерти. Сердечно-легочная реанимация. Критерии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эффективности СЛР. Ошибки и осложнения СЛР. Показания к прекращению СЛР.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lastRenderedPageBreak/>
        <w:t>Отработка приемов определения сознания, дыхания, кровообращения. Отработка приемов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восстановления </w:t>
      </w:r>
      <w:r w:rsidRPr="0068093A">
        <w:rPr>
          <w:rFonts w:ascii="Times New Roman" w:hAnsi="Times New Roman" w:cs="Times New Roman"/>
          <w:spacing w:val="-10"/>
          <w:sz w:val="24"/>
          <w:szCs w:val="24"/>
        </w:rPr>
        <w:t xml:space="preserve">проходимости верхних дыхательных путей: запрокидывание головы с выдвижением </w:t>
      </w:r>
      <w:r w:rsidRPr="0068093A">
        <w:rPr>
          <w:rFonts w:ascii="Times New Roman" w:hAnsi="Times New Roman" w:cs="Times New Roman"/>
          <w:spacing w:val="-1"/>
          <w:sz w:val="24"/>
          <w:szCs w:val="24"/>
        </w:rPr>
        <w:t>подбородка, о</w:t>
      </w:r>
      <w:r w:rsidRPr="0068093A">
        <w:rPr>
          <w:rFonts w:ascii="Times New Roman" w:hAnsi="Times New Roman" w:cs="Times New Roman"/>
          <w:spacing w:val="-10"/>
          <w:sz w:val="24"/>
          <w:szCs w:val="24"/>
        </w:rPr>
        <w:t>чище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ние ротовой полости от видимых инородных тел. Отработка приемов искусственного дыхани</w:t>
      </w:r>
      <w:r w:rsidRPr="0068093A">
        <w:rPr>
          <w:rFonts w:ascii="Times New Roman" w:hAnsi="Times New Roman" w:cs="Times New Roman"/>
          <w:sz w:val="24"/>
          <w:szCs w:val="24"/>
        </w:rPr>
        <w:t>я "р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от ко рту", "рот к носу" с применением устройств для искусственного дыхания. Отработка приемов </w:t>
      </w:r>
      <w:r w:rsidRPr="0068093A">
        <w:rPr>
          <w:rFonts w:ascii="Times New Roman" w:hAnsi="Times New Roman" w:cs="Times New Roman"/>
          <w:sz w:val="24"/>
          <w:szCs w:val="24"/>
        </w:rPr>
        <w:t>дав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ления руками на грудину пострадавшего взрослому и ребенку. Отработка техники проведения СЛ</w:t>
      </w:r>
      <w:r w:rsidRPr="0068093A">
        <w:rPr>
          <w:rFonts w:ascii="Times New Roman" w:hAnsi="Times New Roman" w:cs="Times New Roman"/>
          <w:sz w:val="24"/>
          <w:szCs w:val="24"/>
        </w:rPr>
        <w:t>Р в соотношении 30 надавливаний:2 вдоха (30:2). Особенности СЛР у детей. Перевод пострадавшего в устойчивое боковое положение. Решение ситуационных задач.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Порядок оказания первой помощи при частичном и полном нарушении проходимости верхних </w:t>
      </w:r>
      <w:r w:rsidRPr="0068093A">
        <w:rPr>
          <w:rFonts w:ascii="Times New Roman" w:hAnsi="Times New Roman" w:cs="Times New Roman"/>
          <w:sz w:val="24"/>
          <w:szCs w:val="24"/>
        </w:rPr>
        <w:t>д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ыхат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ельных путей, вызванном инородным телом у пострадавших в сознании, без сознания. О</w:t>
      </w:r>
      <w:r w:rsidRPr="0068093A">
        <w:rPr>
          <w:rFonts w:ascii="Times New Roman" w:hAnsi="Times New Roman" w:cs="Times New Roman"/>
          <w:sz w:val="24"/>
          <w:szCs w:val="24"/>
        </w:rPr>
        <w:t>собенности оказания первой помощи тучному пострадавшему, беременной женщине и ребенку. Отработка приемов удаления инородного тела из верхних дыхательных путей пострадавшего.</w:t>
      </w:r>
    </w:p>
    <w:p w:rsidR="001758D6" w:rsidRPr="00EA0409" w:rsidRDefault="001758D6" w:rsidP="00EA0409">
      <w:pPr>
        <w:widowControl w:val="0"/>
        <w:autoSpaceDE w:val="0"/>
        <w:autoSpaceDN w:val="0"/>
        <w:adjustRightInd w:val="0"/>
        <w:spacing w:before="234" w:after="0" w:line="260" w:lineRule="exact"/>
        <w:ind w:right="25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 4</w:t>
      </w:r>
      <w:r w:rsidR="00EA0409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. Первая помощь при острой кровопотере и травматическом шоке. Первая помощь при ранениях.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Ви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ды кровотечений: наружное, внутреннее, артериальное, венозное, капиллярное, смешанное. </w:t>
      </w:r>
      <w:r w:rsidRPr="0068093A">
        <w:rPr>
          <w:rFonts w:ascii="Times New Roman" w:hAnsi="Times New Roman" w:cs="Times New Roman"/>
          <w:sz w:val="24"/>
          <w:szCs w:val="24"/>
        </w:rPr>
        <w:t>Признаки кровопотери. Порядок оказания первой помощи при сильном наружном кровотечении. Понятие о травматическом шоке, причины, признаки, порядок оказания первой помощи. Мероприятия, предупреждающие развитие травматического шока.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Отра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ботка приемов временной остановки наружного кровотечения: прямого давления на рану, </w:t>
      </w:r>
      <w:r w:rsidRPr="0068093A">
        <w:rPr>
          <w:rFonts w:ascii="Times New Roman" w:hAnsi="Times New Roman" w:cs="Times New Roman"/>
          <w:sz w:val="24"/>
          <w:szCs w:val="24"/>
        </w:rPr>
        <w:t>п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альц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евого прижатия артерий (сонной, подключичной, подмышечной, плечевой, бедренной); максима</w:t>
      </w:r>
      <w:r w:rsidRPr="0068093A">
        <w:rPr>
          <w:rFonts w:ascii="Times New Roman" w:hAnsi="Times New Roman" w:cs="Times New Roman"/>
          <w:sz w:val="24"/>
          <w:szCs w:val="24"/>
        </w:rPr>
        <w:t xml:space="preserve">льное сгибание конечности в суставе; наложение давящей повязки на рану; наложение табельного и импровизированного кровоостанавливающего жгута (жгута-закрутки, ремня), правила 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нало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жения. 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Отработка порядка оказания первой помощи при травматическом шоке: устранение </w:t>
      </w:r>
      <w:r w:rsidRPr="0068093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причины травматического </w:t>
      </w:r>
      <w:r w:rsidRPr="0068093A">
        <w:rPr>
          <w:rFonts w:ascii="Times New Roman" w:hAnsi="Times New Roman" w:cs="Times New Roman"/>
          <w:sz w:val="24"/>
          <w:szCs w:val="24"/>
        </w:rPr>
        <w:t>шока (временная остановка кровотечения, выполнение простейших приемов обезболивания), восстановление и поддержание проходимости верхних дыхательных путей, придание противошокового положения, согревание пострадавшего. Простейшие приемы обезболивания: придание физиологически выгодного (удобного) положения, иммобилизация, охлаждение места травмы.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>Правила и порядок оказания первой помощи при ранениях. Мероприятия первой помощи при ране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ниях: остановка кровотечения, наложение повязки, обезболивание (простейшие приемы). Н</w:t>
      </w:r>
      <w:r w:rsidRPr="0068093A">
        <w:rPr>
          <w:rFonts w:ascii="Times New Roman" w:hAnsi="Times New Roman" w:cs="Times New Roman"/>
          <w:spacing w:val="-17"/>
          <w:sz w:val="24"/>
          <w:szCs w:val="24"/>
        </w:rPr>
        <w:t>а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ложение повязок на различные анатомические области тела человек</w:t>
      </w:r>
      <w:r w:rsidRPr="0068093A">
        <w:rPr>
          <w:rFonts w:ascii="Times New Roman" w:hAnsi="Times New Roman" w:cs="Times New Roman"/>
          <w:sz w:val="24"/>
          <w:szCs w:val="24"/>
        </w:rPr>
        <w:t>а. Правила, особенности, отработка приемов наложения повязок. Решение ситуационных задач.</w:t>
      </w: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before="234" w:after="0" w:line="260" w:lineRule="exact"/>
        <w:ind w:right="25" w:firstLine="709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Тема 5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.</w:t>
      </w: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Первая помощь при травме опорно-двигательной системы. Практическое занятие.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Основные признаки повреждения опорно-двигательной системы при травме. Достоверные признаки открытых переломов. Принципы и порядок оказания первой помощи.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Аутоиммобилизация верхних и нижних конечностей. Наложение шейной шины, изготовленной из подручных материалов. Типичные ошибки иммобилизации.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Основные проявления травмы шейного, грудного, поясничного отделов позвоночника с повреждением спинного мозга, без повреждения спинного мозга. Оптимальные положения тела, особенности перекладывания. Основные проявления травмы таза. Отработка приема придания оптимального положения тела пострадавшему с травмой таза, приемы фиксации костей таза. Решение ситуационных задач.</w:t>
      </w: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before="234" w:after="0" w:line="260" w:lineRule="exact"/>
        <w:ind w:right="25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Тема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6. Первая помощь при травме головы. Первая помощь при травме груди. Первая помощь при травме живота.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Травма головы, порядок оказания первой помощи. Наложение повязок на раны волосистой части </w:t>
      </w:r>
      <w:r w:rsidRPr="0068093A">
        <w:rPr>
          <w:rFonts w:ascii="Times New Roman" w:hAnsi="Times New Roman" w:cs="Times New Roman"/>
          <w:sz w:val="24"/>
          <w:szCs w:val="24"/>
        </w:rPr>
        <w:t>головы, при травмах глаза, уха, носа.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Основные проявления черепно-мозговой травмы. Порядок  оказания первой помощи. Отработка </w:t>
      </w:r>
      <w:r w:rsidRPr="0068093A">
        <w:rPr>
          <w:rFonts w:ascii="Times New Roman" w:hAnsi="Times New Roman" w:cs="Times New Roman"/>
          <w:sz w:val="24"/>
          <w:szCs w:val="24"/>
        </w:rPr>
        <w:t>приемов оказания первой помощи пострадавшему с черепно-мозговой травмой. Придание оптимального положения тела пострадавшему в сознании, без сознания. Наложение повязки при подозрении на открытый перелом костей черепа.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Т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равма груди, основные проявления, понятие об открытом пневмотораксе, острой дыхательной недос</w:t>
      </w:r>
      <w:r w:rsidRPr="0068093A">
        <w:rPr>
          <w:rFonts w:ascii="Times New Roman" w:hAnsi="Times New Roman" w:cs="Times New Roman"/>
          <w:spacing w:val="-8"/>
          <w:sz w:val="24"/>
          <w:szCs w:val="24"/>
        </w:rPr>
        <w:t>таточности. Порядок оказан</w:t>
      </w:r>
      <w:r w:rsidRPr="0068093A">
        <w:rPr>
          <w:rFonts w:ascii="Times New Roman" w:hAnsi="Times New Roman" w:cs="Times New Roman"/>
          <w:sz w:val="24"/>
          <w:szCs w:val="24"/>
        </w:rPr>
        <w:t>ия первой помощи. Отработка приемов и порядка оказания первой помощи пострадавшему с травмой груди. Наложение повязки при открытой травме груди. Наложение повязки при наличии инородного тела в ране груди. Придание оптимального положения тела пострадавшему при травме груди.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260" w:lineRule="exact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9"/>
          <w:sz w:val="24"/>
          <w:szCs w:val="24"/>
        </w:rPr>
        <w:t xml:space="preserve">Травма живота, основные проявления. Порядок оказания первой помощи. Отработка приемов </w:t>
      </w:r>
      <w:r w:rsidRPr="0068093A">
        <w:rPr>
          <w:rFonts w:ascii="Times New Roman" w:hAnsi="Times New Roman" w:cs="Times New Roman"/>
          <w:sz w:val="24"/>
          <w:szCs w:val="24"/>
        </w:rPr>
        <w:t>оказания первой помощи при закрытой и открытой травмах живота, при наличии инородного тела в ране и выпадении в рану органов брюшной полости. Решение ситуационных задач.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after="0" w:line="240" w:lineRule="exact"/>
        <w:ind w:right="5952"/>
        <w:rPr>
          <w:rFonts w:ascii="Times New Roman" w:hAnsi="Times New Roman" w:cs="Times New Roman"/>
          <w:sz w:val="24"/>
          <w:szCs w:val="24"/>
        </w:rPr>
      </w:pP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after="0" w:line="260" w:lineRule="exact"/>
        <w:ind w:right="2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Тема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7. Первая помощь при термических, химических ожогах. Первая помощь при отморожении, </w:t>
      </w:r>
      <w:r w:rsidR="001758D6" w:rsidRPr="00EA0409">
        <w:rPr>
          <w:rFonts w:ascii="Times New Roman" w:hAnsi="Times New Roman" w:cs="Times New Roman"/>
          <w:spacing w:val="-9"/>
          <w:sz w:val="24"/>
          <w:szCs w:val="24"/>
          <w:u w:val="single"/>
        </w:rPr>
        <w:t>переохлаждении.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Ожоговая травма, первая помощь.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Виды ожогов, основные проявления. Понятие о поверхностных и глубоких ожогах. Ожог верхних д</w:t>
      </w:r>
      <w:r w:rsidRPr="008B0F05">
        <w:rPr>
          <w:rFonts w:ascii="Times New Roman" w:hAnsi="Times New Roman" w:cs="Times New Roman"/>
          <w:spacing w:val="-8"/>
          <w:sz w:val="24"/>
          <w:szCs w:val="24"/>
        </w:rPr>
        <w:t>ыхательных путей, отравление угарным газом и продуктами горения, основные проявления. Отработка приемов и порядка оказания первой помощи при термических и химических ожогах, ожоге верхних дыхательных путей.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>Холодовая травма, первая помощь.</w:t>
      </w:r>
    </w:p>
    <w:p w:rsidR="001758D6" w:rsidRPr="008B0F05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B0F05">
        <w:rPr>
          <w:rFonts w:ascii="Times New Roman" w:hAnsi="Times New Roman" w:cs="Times New Roman"/>
          <w:spacing w:val="-8"/>
          <w:sz w:val="24"/>
          <w:szCs w:val="24"/>
        </w:rPr>
        <w:t>Виды холодовой травмы. Основные проявления переохлаждения (гипотермии), порядок оказания первой помощи, способы согревания. Основные проявления отморожения, оказание первой помощи. Решение ситуационных задач.</w:t>
      </w:r>
    </w:p>
    <w:p w:rsidR="001758D6" w:rsidRPr="00EA0409" w:rsidRDefault="00EA0409" w:rsidP="00EA0409">
      <w:pPr>
        <w:widowControl w:val="0"/>
        <w:autoSpaceDE w:val="0"/>
        <w:autoSpaceDN w:val="0"/>
        <w:adjustRightInd w:val="0"/>
        <w:spacing w:before="234" w:after="0" w:line="319" w:lineRule="exac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Тема </w:t>
      </w:r>
      <w:r w:rsidR="001758D6" w:rsidRPr="00EA0409">
        <w:rPr>
          <w:rFonts w:ascii="Times New Roman" w:hAnsi="Times New Roman" w:cs="Times New Roman"/>
          <w:spacing w:val="-8"/>
          <w:sz w:val="24"/>
          <w:szCs w:val="24"/>
          <w:u w:val="single"/>
        </w:rPr>
        <w:t>8. Первая помощь при политравме.</w:t>
      </w:r>
    </w:p>
    <w:p w:rsidR="001758D6" w:rsidRPr="0068093A" w:rsidRDefault="001758D6" w:rsidP="001758D6">
      <w:pPr>
        <w:widowControl w:val="0"/>
        <w:autoSpaceDE w:val="0"/>
        <w:autoSpaceDN w:val="0"/>
        <w:adjustRightInd w:val="0"/>
        <w:spacing w:before="234"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093A">
        <w:rPr>
          <w:rFonts w:ascii="Times New Roman" w:hAnsi="Times New Roman" w:cs="Times New Roman"/>
          <w:spacing w:val="-8"/>
          <w:sz w:val="24"/>
          <w:szCs w:val="24"/>
        </w:rPr>
        <w:t xml:space="preserve">Решение ситуационных задач для повторения и закрепления приемов и порядка оказания первой </w:t>
      </w:r>
      <w:r w:rsidRPr="0068093A">
        <w:rPr>
          <w:rFonts w:ascii="Times New Roman" w:hAnsi="Times New Roman" w:cs="Times New Roman"/>
          <w:spacing w:val="-9"/>
          <w:sz w:val="24"/>
          <w:szCs w:val="24"/>
        </w:rPr>
        <w:t>помощи пострадавшим в ДТП с единичными и множественными повреждениями.</w:t>
      </w:r>
    </w:p>
    <w:p w:rsidR="000539CD" w:rsidRDefault="000539CD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86F" w:rsidRPr="00E3048B" w:rsidRDefault="003E386F" w:rsidP="003E3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b/>
          <w:sz w:val="24"/>
          <w:szCs w:val="24"/>
        </w:rPr>
        <w:t>ТЕМАТИЧЕСКИЙ ПЛАН ПРЕДМЕТА</w:t>
      </w:r>
      <w:r w:rsidR="00DC15F2">
        <w:rPr>
          <w:rFonts w:ascii="Times New Roman" w:hAnsi="Times New Roman"/>
          <w:b/>
          <w:sz w:val="24"/>
          <w:szCs w:val="24"/>
        </w:rPr>
        <w:t xml:space="preserve"> </w:t>
      </w:r>
      <w:r w:rsidRPr="001E61F1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p w:rsidR="00DA42D1" w:rsidRPr="00D44094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DA42D1" w:rsidRPr="00D44094" w:rsidTr="004F2578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RPr="00D44094" w:rsidTr="004F2578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RPr="00D44094" w:rsidTr="003E386F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Pr="00D44094" w:rsidRDefault="00DA42D1" w:rsidP="004F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Pr="00D44094" w:rsidRDefault="00DA42D1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D44094" w:rsidRDefault="00D467C7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68065A" w:rsidRPr="00D44094" w:rsidTr="004F2578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Проведение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по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«Основы законодательства в сфере дорожного движения</w:t>
            </w:r>
            <w:r w:rsidR="00F10082" w:rsidRPr="00E30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065A" w:rsidRPr="00D44094" w:rsidTr="004F2578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Проведение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по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«Основы безопасного управления транспортным средством</w:t>
            </w:r>
            <w:r w:rsidR="00F10082" w:rsidRPr="00E30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065A" w:rsidRPr="00D44094" w:rsidTr="004F2578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0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48B">
              <w:rPr>
                <w:rFonts w:ascii="Times New Roman" w:hAnsi="Times New Roman"/>
                <w:sz w:val="24"/>
                <w:szCs w:val="24"/>
              </w:rPr>
              <w:t>Проведение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по предмет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Конструкция, у</w:t>
            </w:r>
            <w:r w:rsidRPr="00E3048B">
              <w:rPr>
                <w:rFonts w:ascii="Times New Roman" w:hAnsi="Times New Roman"/>
                <w:sz w:val="24"/>
                <w:szCs w:val="24"/>
              </w:rPr>
              <w:t xml:space="preserve">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транспортных средств</w:t>
            </w:r>
            <w:r w:rsidR="00F10082" w:rsidRPr="00E304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68065A" w:rsidRDefault="0068065A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8065A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68065A" w:rsidRDefault="0068065A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A" w:rsidRPr="0068065A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65A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F10082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A83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4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68065A" w:rsidRDefault="0068065A" w:rsidP="00A83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68065A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6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65A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68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67C7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65A" w:rsidRPr="00D44094" w:rsidTr="004F2578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68065A" w:rsidRDefault="0068065A" w:rsidP="00A83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4094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A" w:rsidRPr="00D467C7" w:rsidRDefault="0068065A" w:rsidP="004F2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411B3B" w:rsidRPr="00D44094" w:rsidRDefault="00411B3B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65A" w:rsidRPr="00E3048B" w:rsidRDefault="00DC15F2" w:rsidP="00680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D44094">
        <w:rPr>
          <w:rFonts w:ascii="Times New Roman" w:hAnsi="Times New Roman"/>
          <w:b/>
          <w:sz w:val="24"/>
          <w:szCs w:val="24"/>
        </w:rPr>
        <w:t xml:space="preserve"> </w:t>
      </w:r>
      <w:r w:rsidR="0068065A" w:rsidRPr="00E3048B">
        <w:rPr>
          <w:rFonts w:ascii="Times New Roman" w:hAnsi="Times New Roman"/>
          <w:b/>
          <w:sz w:val="24"/>
          <w:szCs w:val="24"/>
        </w:rPr>
        <w:t>ПРОГРАММА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065A" w:rsidRPr="00E3048B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p w:rsidR="0068065A" w:rsidRPr="00E3048B" w:rsidRDefault="0068065A" w:rsidP="00680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65A" w:rsidRPr="00E3048B" w:rsidRDefault="0068065A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>Тема 1. Проведение теоретическ</w:t>
      </w:r>
      <w:r w:rsidR="00F10082">
        <w:rPr>
          <w:rFonts w:ascii="Times New Roman" w:hAnsi="Times New Roman"/>
          <w:sz w:val="24"/>
          <w:szCs w:val="24"/>
          <w:u w:val="single"/>
        </w:rPr>
        <w:t>их</w:t>
      </w:r>
      <w:r w:rsidRPr="00E3048B">
        <w:rPr>
          <w:rFonts w:ascii="Times New Roman" w:hAnsi="Times New Roman"/>
          <w:sz w:val="24"/>
          <w:szCs w:val="24"/>
          <w:u w:val="single"/>
        </w:rPr>
        <w:t xml:space="preserve"> заняти</w:t>
      </w:r>
      <w:r w:rsidR="00F10082">
        <w:rPr>
          <w:rFonts w:ascii="Times New Roman" w:hAnsi="Times New Roman"/>
          <w:sz w:val="24"/>
          <w:szCs w:val="24"/>
          <w:u w:val="single"/>
        </w:rPr>
        <w:t>й</w:t>
      </w:r>
      <w:r w:rsidRPr="00E3048B">
        <w:rPr>
          <w:rFonts w:ascii="Times New Roman" w:hAnsi="Times New Roman"/>
          <w:sz w:val="24"/>
          <w:szCs w:val="24"/>
          <w:u w:val="single"/>
        </w:rPr>
        <w:t>.</w:t>
      </w:r>
      <w:r w:rsidRPr="00E3048B">
        <w:rPr>
          <w:rFonts w:ascii="Times New Roman" w:hAnsi="Times New Roman"/>
          <w:sz w:val="24"/>
          <w:szCs w:val="24"/>
        </w:rPr>
        <w:t xml:space="preserve"> </w:t>
      </w:r>
    </w:p>
    <w:p w:rsidR="0068065A" w:rsidRPr="00E3048B" w:rsidRDefault="0068065A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Темы проведения занятий по предмету «Основы законодательства в сфере дорожного движения» приведены в Приложении 3. </w:t>
      </w:r>
    </w:p>
    <w:p w:rsidR="0068065A" w:rsidRPr="00E3048B" w:rsidRDefault="0068065A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2. </w:t>
      </w:r>
      <w:r w:rsidR="00F10082" w:rsidRPr="00E3048B">
        <w:rPr>
          <w:rFonts w:ascii="Times New Roman" w:hAnsi="Times New Roman"/>
          <w:sz w:val="24"/>
          <w:szCs w:val="24"/>
          <w:u w:val="single"/>
        </w:rPr>
        <w:t>Проведение теоретическ</w:t>
      </w:r>
      <w:r w:rsidR="00F10082">
        <w:rPr>
          <w:rFonts w:ascii="Times New Roman" w:hAnsi="Times New Roman"/>
          <w:sz w:val="24"/>
          <w:szCs w:val="24"/>
          <w:u w:val="single"/>
        </w:rPr>
        <w:t>их</w:t>
      </w:r>
      <w:r w:rsidR="00F10082" w:rsidRPr="00E3048B">
        <w:rPr>
          <w:rFonts w:ascii="Times New Roman" w:hAnsi="Times New Roman"/>
          <w:sz w:val="24"/>
          <w:szCs w:val="24"/>
          <w:u w:val="single"/>
        </w:rPr>
        <w:t xml:space="preserve"> заняти</w:t>
      </w:r>
      <w:r w:rsidR="00F10082">
        <w:rPr>
          <w:rFonts w:ascii="Times New Roman" w:hAnsi="Times New Roman"/>
          <w:sz w:val="24"/>
          <w:szCs w:val="24"/>
          <w:u w:val="single"/>
        </w:rPr>
        <w:t>й</w:t>
      </w:r>
      <w:r w:rsidRPr="00E3048B">
        <w:rPr>
          <w:rFonts w:ascii="Times New Roman" w:hAnsi="Times New Roman"/>
          <w:sz w:val="24"/>
          <w:szCs w:val="24"/>
          <w:u w:val="single"/>
        </w:rPr>
        <w:t>.</w:t>
      </w:r>
      <w:r w:rsidRPr="00E3048B">
        <w:rPr>
          <w:rFonts w:ascii="Times New Roman" w:hAnsi="Times New Roman"/>
          <w:sz w:val="24"/>
          <w:szCs w:val="24"/>
        </w:rPr>
        <w:t xml:space="preserve"> </w:t>
      </w:r>
    </w:p>
    <w:p w:rsidR="0068065A" w:rsidRPr="00E3048B" w:rsidRDefault="0068065A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Темы проведения занятий по предмету «Основы безопасного управления транспортным средством» приведены в Приложении 3. </w:t>
      </w:r>
    </w:p>
    <w:p w:rsidR="0068065A" w:rsidRPr="00E3048B" w:rsidRDefault="0068065A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3048B">
        <w:rPr>
          <w:rFonts w:ascii="Times New Roman" w:hAnsi="Times New Roman"/>
          <w:sz w:val="24"/>
          <w:szCs w:val="24"/>
          <w:u w:val="single"/>
        </w:rPr>
        <w:t xml:space="preserve">Тема 3. </w:t>
      </w:r>
      <w:r w:rsidR="00F10082" w:rsidRPr="00E3048B">
        <w:rPr>
          <w:rFonts w:ascii="Times New Roman" w:hAnsi="Times New Roman"/>
          <w:sz w:val="24"/>
          <w:szCs w:val="24"/>
          <w:u w:val="single"/>
        </w:rPr>
        <w:t>Проведение теоретическ</w:t>
      </w:r>
      <w:r w:rsidR="00F10082">
        <w:rPr>
          <w:rFonts w:ascii="Times New Roman" w:hAnsi="Times New Roman"/>
          <w:sz w:val="24"/>
          <w:szCs w:val="24"/>
          <w:u w:val="single"/>
        </w:rPr>
        <w:t>их</w:t>
      </w:r>
      <w:r w:rsidR="00F10082" w:rsidRPr="00E3048B">
        <w:rPr>
          <w:rFonts w:ascii="Times New Roman" w:hAnsi="Times New Roman"/>
          <w:sz w:val="24"/>
          <w:szCs w:val="24"/>
          <w:u w:val="single"/>
        </w:rPr>
        <w:t xml:space="preserve"> заняти</w:t>
      </w:r>
      <w:r w:rsidR="00F10082">
        <w:rPr>
          <w:rFonts w:ascii="Times New Roman" w:hAnsi="Times New Roman"/>
          <w:sz w:val="24"/>
          <w:szCs w:val="24"/>
          <w:u w:val="single"/>
        </w:rPr>
        <w:t>й</w:t>
      </w:r>
    </w:p>
    <w:p w:rsidR="0068065A" w:rsidRDefault="0068065A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48B">
        <w:rPr>
          <w:rFonts w:ascii="Times New Roman" w:hAnsi="Times New Roman"/>
          <w:sz w:val="24"/>
          <w:szCs w:val="24"/>
        </w:rPr>
        <w:t xml:space="preserve">Темы проведения занятий по предмету </w:t>
      </w:r>
      <w:r w:rsidRPr="00E3048B">
        <w:rPr>
          <w:rFonts w:ascii="Times New Roman" w:hAnsi="Times New Roman"/>
          <w:b/>
          <w:sz w:val="24"/>
          <w:szCs w:val="24"/>
        </w:rPr>
        <w:t>«</w:t>
      </w:r>
      <w:r w:rsidRPr="00E3048B">
        <w:rPr>
          <w:rFonts w:ascii="Times New Roman" w:hAnsi="Times New Roman"/>
          <w:sz w:val="24"/>
          <w:szCs w:val="24"/>
        </w:rPr>
        <w:t xml:space="preserve">Конструкция, устройство и эксплуатация транспортных средств» приведены в Приложении 3. </w:t>
      </w:r>
    </w:p>
    <w:p w:rsidR="00F10082" w:rsidRPr="00F10082" w:rsidRDefault="00F10082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10082">
        <w:rPr>
          <w:rFonts w:ascii="Times New Roman" w:hAnsi="Times New Roman"/>
          <w:sz w:val="24"/>
          <w:szCs w:val="24"/>
          <w:u w:val="single"/>
        </w:rPr>
        <w:t>Тема 4. Проведение промежуточной аттестации</w:t>
      </w:r>
    </w:p>
    <w:p w:rsidR="00F10082" w:rsidRDefault="00F10082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10082">
        <w:rPr>
          <w:rFonts w:ascii="Times New Roman" w:hAnsi="Times New Roman"/>
          <w:sz w:val="24"/>
          <w:szCs w:val="24"/>
          <w:u w:val="single"/>
        </w:rPr>
        <w:t>Тема 5. Проведение итоговой аттестации</w:t>
      </w:r>
    </w:p>
    <w:p w:rsidR="008752A7" w:rsidRDefault="008752A7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F65F24">
        <w:rPr>
          <w:rFonts w:ascii="Times New Roman" w:hAnsi="Times New Roman" w:cs="Times New Roman"/>
          <w:b/>
          <w:bCs/>
          <w:sz w:val="24"/>
          <w:szCs w:val="24"/>
        </w:rPr>
        <w:t>5. ОРГАНИЗАЦИОННО-ПЕДАГОГИЧЕСКИЕ УСЛОВИЯ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5.1. Материально- техническое обеспечение обучения.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Оборудование учебного кабинета: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посадочные места по количеству обучающихся;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рабочее место преподавателя;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доска для записей;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Технические  средства обучения: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—компьютер с лицензионным программным обеспечением;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—мультимедийный проектор;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— проекционный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>экран.</w:t>
      </w:r>
    </w:p>
    <w:p w:rsidR="008752A7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5.2. Информационное обеспечение обучения.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F65F24">
        <w:rPr>
          <w:rFonts w:ascii="Times New Roman" w:hAnsi="Times New Roman" w:cs="Times New Roman"/>
          <w:i/>
          <w:sz w:val="24"/>
          <w:szCs w:val="24"/>
        </w:rPr>
        <w:t>Перечень учебных материалов:</w:t>
      </w:r>
    </w:p>
    <w:p w:rsidR="008752A7" w:rsidRPr="0022698C" w:rsidRDefault="008752A7" w:rsidP="00875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«ОСНОВЫ ПРОФЕССИОНАЛЬНОЙ ПЕДАГОГИКИ» И «ОСНОВЫ МЕТОДИКИ ПРОФЕССИОНАЛЬНОГО ОБУЧЕНИЯ»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2" w:lineRule="exact"/>
        <w:ind w:left="0" w:right="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Скибицкий Э.Г. Методика профессионального обучения: Учеб. пособие /  </w:t>
      </w:r>
      <w:r w:rsidRPr="0022698C">
        <w:rPr>
          <w:rFonts w:ascii="Times New Roman" w:hAnsi="Times New Roman" w:cs="Times New Roman"/>
          <w:color w:val="000000"/>
          <w:sz w:val="24"/>
          <w:szCs w:val="24"/>
        </w:rPr>
        <w:t xml:space="preserve">Э.Г. Скибицкий, И.Э. Толстова,  В.Г. Шефель. − Новосибирск: НГАУ, 2008. −  166 с.  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exac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Мухина Т.Г. Психология и педагогика: учеб. /  Т.Г. Мухина. – Н.Новгород: ННГАСУ, 2015. –  227с. 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before="16" w:after="0" w:line="322" w:lineRule="exact"/>
        <w:ind w:left="0" w:right="625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Мешков Н.И. Педагогика. учебное  пособие / Н.И.Мешков, И.В.Харитонова. – Саранск. – 2010. -  149 с. </w:t>
      </w:r>
    </w:p>
    <w:p w:rsidR="008752A7" w:rsidRPr="0022698C" w:rsidRDefault="008752A7" w:rsidP="008752A7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Борисов В.Н.  Психологическая подготовка к педагогической деятельности: Учеб  пособие для педвузов – М , 2002.</w:t>
      </w:r>
    </w:p>
    <w:p w:rsidR="008752A7" w:rsidRPr="0022698C" w:rsidRDefault="008752A7" w:rsidP="008752A7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Педагогика: Учебное пособие для студентов педагогических вузов и колледжей  / Под ред. П.И. Пидкасистого. – М., 1996.</w:t>
      </w:r>
    </w:p>
    <w:p w:rsidR="008752A7" w:rsidRPr="0022698C" w:rsidRDefault="008752A7" w:rsidP="008752A7">
      <w:pPr>
        <w:pStyle w:val="aa"/>
        <w:spacing w:line="240" w:lineRule="auto"/>
        <w:ind w:left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752A7" w:rsidRPr="0022698C" w:rsidRDefault="008752A7" w:rsidP="00875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 «ОСНОВЫ ПСИХОЛОГИИ»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Мухина Т.Г. Психология и педагогика: учеб. /  Т.Г. Мухина. – Н.Новгород: ННГАСУ, 2015. –  227с. 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Яркин Е.К., Романенко В.Е. Транспортная психология: учебное пособие / – Новочеркасск: ЮРГПУ (НПИ), 2015. - 164 с.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Зимняя И.А. Педагогическая психология. – М., 2000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Романов А.Н. Автотранспортная психология. – М., 2002.</w:t>
      </w:r>
    </w:p>
    <w:p w:rsidR="008752A7" w:rsidRPr="0022698C" w:rsidRDefault="008752A7" w:rsidP="008752A7">
      <w:pPr>
        <w:pStyle w:val="aa"/>
        <w:widowControl w:val="0"/>
        <w:autoSpaceDE w:val="0"/>
        <w:autoSpaceDN w:val="0"/>
        <w:adjustRightInd w:val="0"/>
        <w:ind w:left="0" w:right="7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752A7" w:rsidRPr="0022698C" w:rsidRDefault="008752A7" w:rsidP="008752A7">
      <w:pPr>
        <w:pStyle w:val="aa"/>
        <w:widowControl w:val="0"/>
        <w:autoSpaceDE w:val="0"/>
        <w:autoSpaceDN w:val="0"/>
        <w:adjustRightInd w:val="0"/>
        <w:ind w:left="0" w:right="7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</w:t>
      </w: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ОСНОВЫ ЗАКОНОДАТЕЛЬСТВА В СФЕРЕ ДОРОЖНОГО ДВИЖЕНИЯ»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1995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196-ФЗ.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Правила дорожного движения, Утверждены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1090.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Утверждены 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1993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. № 1090.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Бачурин Д. Права и обязанности водителя  /  Д. Бачурин —  «Издательство АСТ»,  2009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5" w:lineRule="atLeast"/>
        <w:ind w:left="0" w:right="783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Приходько А.М. Комментарии к Правилам дорожного движения РФ с последними изменениями на 2019 год /. — Москва : Эксмо, 2019. — 336 с</w:t>
      </w:r>
    </w:p>
    <w:p w:rsidR="008752A7" w:rsidRPr="0022698C" w:rsidRDefault="008752A7" w:rsidP="00875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52A7" w:rsidRPr="0022698C" w:rsidRDefault="008752A7" w:rsidP="00875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   «ОСНОВЫ БЕЗОПАСНОГО УПРАВЛЕНИЯ ТРАНСПОРТНЫМИ СРЕДСТВАМИ»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Бабков В. Ф. Дорожные условия и безопасность движения: Учеб- ник для вузов.— М.: Транспорт, 1993.—271 с. 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Филимонов С.В.  Основы управления транспортными средствами и безопасность движения: Учеб. пособие /– Пенза:, 2007. – 98 с 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Степанов И.С Влияние элементов системы водитель - автомобиль - дорога – среда на безопасность дорожного движения: Учебное пособие – М.: 2011. – 171 с.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Пеньшин, Н.В.  Обеспечение безопасности дорожного движения на автомобильном транспорте : учебное пособие / – Тамбов : 2012. – 116 с</w:t>
      </w:r>
    </w:p>
    <w:p w:rsidR="008752A7" w:rsidRPr="0022698C" w:rsidRDefault="008752A7" w:rsidP="00875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52A7" w:rsidRDefault="008752A7" w:rsidP="00875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2A7" w:rsidRPr="0022698C" w:rsidRDefault="008752A7" w:rsidP="00875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 xml:space="preserve">«КОНСТРУКЦИЯ, УСТРОЙСТВО И ЭКСПЛУАТАЦИЯ </w:t>
      </w:r>
    </w:p>
    <w:p w:rsidR="008752A7" w:rsidRPr="0022698C" w:rsidRDefault="008752A7" w:rsidP="00875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ТРАНСПОРТНЫХ СРЕДСТВ»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Зеленин С. Ф.  Учебник по вождению автомобиля. — М.: ООО «Мир Автокниг», 2006. — 80 с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Гладков Г.И. Устройство автомобиля /—М "Академия",  2017 —352с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Барбакадзе А. Учебник водителя категорий «А» и «В» с цветными иллюстрациями / Автошкола : ПДД и учебник вождения транспортных средств /; — Москва :: 2016 — 256 с</w:t>
      </w:r>
    </w:p>
    <w:p w:rsidR="008752A7" w:rsidRPr="0022698C" w:rsidRDefault="008752A7" w:rsidP="008752A7">
      <w:pPr>
        <w:pStyle w:val="a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Яковлев В.Ф. Учебник по устройству легкового автомобиля/; — Москва "Третий Рим":: 2008 — 256 с </w:t>
      </w:r>
    </w:p>
    <w:p w:rsidR="008752A7" w:rsidRPr="0022698C" w:rsidRDefault="008752A7" w:rsidP="00875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52A7" w:rsidRPr="0022698C" w:rsidRDefault="008752A7" w:rsidP="008752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«ЗАКОНОДАТЕЛЬНЫЕ И НОРМАТИВНЫЕ АКТЫ, РЕГЛАМЕНТИРУЮЩИЕ  ПОДГОТОВКУ ВОДИТЕЛЕЙ ТРАНСПОРТНЫХ СРЕДСТВ»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Федеральный закон от 29.12.2012 N 273-ФЗ Об образовании в РФ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Приказ от 1 июля 2013 года N 499 Об утверждении Порядка организации и осуществления образовательной деятельности по дополнительным профессиональным программам</w:t>
      </w:r>
    </w:p>
    <w:p w:rsidR="008752A7" w:rsidRDefault="008752A7" w:rsidP="008752A7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Приказ от 7 апреля 2014 г. N 276. Об утверждении порядка проведения аттестации педагогических работников организаций, осуществляющих образовательную деятельность.</w:t>
      </w:r>
    </w:p>
    <w:p w:rsidR="008752A7" w:rsidRPr="002F10FB" w:rsidRDefault="008752A7" w:rsidP="008752A7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F10F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Постановление Правительства РФ от  24.10.2014 N 1097 "О допуске к управлению транспортными  средствами" (вместе с "Правилами проведения экзаменов  на право управления транспортными  средствами и выдач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и водительских  удостоверений")</w:t>
      </w:r>
    </w:p>
    <w:p w:rsidR="008752A7" w:rsidRPr="0022698C" w:rsidRDefault="008752A7" w:rsidP="008752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52A7" w:rsidRPr="0022698C" w:rsidRDefault="008752A7" w:rsidP="008752A7">
      <w:pPr>
        <w:spacing w:line="240" w:lineRule="auto"/>
        <w:rPr>
          <w:rFonts w:ascii="Times New Roman" w:hAnsi="Times New Roman"/>
          <w:sz w:val="24"/>
          <w:szCs w:val="24"/>
        </w:rPr>
      </w:pPr>
      <w:r w:rsidRPr="0022698C"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Богачкин А.И. Пособие мастеру производственного обучения вождению автомобилей. – М.: Автополис-плюс, </w:t>
      </w:r>
      <w:smartTag w:uri="urn:schemas-microsoft-com:office:smarttags" w:element="metricconverter">
        <w:smartTagPr>
          <w:attr w:name="ProductID" w:val="2003 г"/>
        </w:smartTagPr>
        <w:r w:rsidRPr="0022698C">
          <w:rPr>
            <w:rFonts w:ascii="Times New Roman" w:hAnsi="Times New Roman" w:cs="Times New Roman"/>
            <w:color w:val="000000"/>
            <w:spacing w:val="-9"/>
            <w:sz w:val="24"/>
            <w:szCs w:val="24"/>
          </w:rPr>
          <w:t>2003 г</w:t>
        </w:r>
      </w:smartTag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Барбакадзе А. Учебник водителя категорий «А» и «В» с цветными иллюстрациями / Автошкола : ПДД и учебник вождения транспортных средств /; — Москва :: 2016 — 256 с</w:t>
      </w:r>
    </w:p>
    <w:p w:rsidR="008752A7" w:rsidRPr="0022698C" w:rsidRDefault="008752A7" w:rsidP="008752A7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5" w:lineRule="atLeast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2698C">
        <w:rPr>
          <w:rFonts w:ascii="Times New Roman" w:hAnsi="Times New Roman" w:cs="Times New Roman"/>
          <w:color w:val="000000"/>
          <w:spacing w:val="-9"/>
          <w:sz w:val="24"/>
          <w:szCs w:val="24"/>
        </w:rPr>
        <w:t>Зеленин С. Ф.  Учебник по вождению автомобиля. — М.: ООО «Мир Автокниг», 2006. — 80 с</w:t>
      </w:r>
    </w:p>
    <w:p w:rsidR="008752A7" w:rsidRPr="00D44094" w:rsidRDefault="008752A7" w:rsidP="008752A7">
      <w:pPr>
        <w:rPr>
          <w:rFonts w:ascii="Times New Roman" w:hAnsi="Times New Roman"/>
          <w:b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5.3. Организация образовательного процесса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Реализация программы подразумевает практикоориентированную подготовку с итоговой аттестацией  на основе оценивания итоговых аттестационных работ обучающихся.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Обязательные аудиторные занятия проводятся с группой (оптимальное количество обучающихся  10- 12 чел.). 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Индивидуальные консультации организуются дистанционно с использованием электронной почты, a также технологий голосового и видеообщения (телефон, Скайп и т. д.).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занятий–</w:t>
      </w:r>
    </w:p>
    <w:p w:rsidR="008752A7" w:rsidRPr="00F65F24" w:rsidRDefault="008752A7" w:rsidP="008752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1 академический час (45 минут).</w:t>
      </w:r>
    </w:p>
    <w:p w:rsidR="008752A7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5.4. Кадровое обеспечение образовательного процесса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работники, реализующие дополнительную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>программу,  -преподаватели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F24">
        <w:rPr>
          <w:rFonts w:ascii="Times New Roman" w:hAnsi="Times New Roman" w:cs="Times New Roman"/>
          <w:sz w:val="24"/>
          <w:szCs w:val="24"/>
        </w:rPr>
        <w:t xml:space="preserve">должны удовлетворять квалификационным требованиям, указанным в квалификационных справочниках по соответствующим должностям: 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842BD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  (Приказ Минздравсоцразвития РФ от 26.08.2010 N 761н)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2A7" w:rsidRPr="00F65F24" w:rsidRDefault="008752A7" w:rsidP="008752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Преподаватели должны проходить повышение квалификации не реже 1 раза в 3 года.</w:t>
      </w:r>
    </w:p>
    <w:p w:rsidR="008752A7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5F24">
        <w:rPr>
          <w:rFonts w:ascii="Times New Roman" w:hAnsi="Times New Roman" w:cs="Times New Roman"/>
          <w:b/>
          <w:sz w:val="24"/>
          <w:szCs w:val="24"/>
        </w:rPr>
        <w:t>6. КОНТРОЛЬ И ОЦЕНКА РЕЗУЛЬТАТОВ ОСВОЕНИЯ ПРОГРАММЫ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9E7BD9" w:rsidRDefault="008752A7" w:rsidP="008752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защиты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аттестационной работы по темам, назначенным преподавателем (список контрольных вопросов и заданий в приложении 2) </w:t>
      </w:r>
      <w:r w:rsidRPr="009E7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E7BD9">
        <w:rPr>
          <w:rFonts w:ascii="Times New Roman" w:hAnsi="Times New Roman" w:cs="Times New Roman"/>
          <w:bCs/>
          <w:sz w:val="24"/>
          <w:szCs w:val="24"/>
        </w:rPr>
        <w:t>должна содержать:</w:t>
      </w:r>
    </w:p>
    <w:p w:rsidR="008752A7" w:rsidRPr="009E7BD9" w:rsidRDefault="008752A7" w:rsidP="008752A7">
      <w:pPr>
        <w:pStyle w:val="aa"/>
        <w:numPr>
          <w:ilvl w:val="0"/>
          <w:numId w:val="23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 xml:space="preserve">наименование тем программы; </w:t>
      </w:r>
    </w:p>
    <w:p w:rsidR="008752A7" w:rsidRPr="009E7BD9" w:rsidRDefault="008752A7" w:rsidP="008752A7">
      <w:pPr>
        <w:pStyle w:val="aa"/>
        <w:numPr>
          <w:ilvl w:val="0"/>
          <w:numId w:val="23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тем программы;</w:t>
      </w:r>
    </w:p>
    <w:p w:rsidR="008752A7" w:rsidRPr="009E7BD9" w:rsidRDefault="008752A7" w:rsidP="008752A7">
      <w:pPr>
        <w:pStyle w:val="aa"/>
        <w:numPr>
          <w:ilvl w:val="0"/>
          <w:numId w:val="23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материала;</w:t>
      </w:r>
    </w:p>
    <w:p w:rsidR="008752A7" w:rsidRPr="009E7BD9" w:rsidRDefault="008752A7" w:rsidP="008752A7">
      <w:pPr>
        <w:pStyle w:val="aa"/>
        <w:numPr>
          <w:ilvl w:val="0"/>
          <w:numId w:val="23"/>
        </w:numPr>
        <w:spacing w:line="240" w:lineRule="auto"/>
        <w:ind w:left="142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D9">
        <w:rPr>
          <w:rFonts w:ascii="Times New Roman" w:hAnsi="Times New Roman" w:cs="Times New Roman"/>
          <w:bCs/>
          <w:sz w:val="24"/>
          <w:szCs w:val="24"/>
        </w:rPr>
        <w:t>объем часов.</w:t>
      </w:r>
    </w:p>
    <w:p w:rsidR="008752A7" w:rsidRPr="00F65F24" w:rsidRDefault="008752A7" w:rsidP="008752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Общие требования оформления итоговой аттестационной работы.</w:t>
      </w:r>
    </w:p>
    <w:p w:rsidR="008752A7" w:rsidRPr="00F65F24" w:rsidRDefault="008752A7" w:rsidP="008752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Текст работы печатается на стандартном листе формата А4 с одной стороны с использованием шрифта – TimesNewRoman, размер шрифта – 14. . Размер полей: слева – 3 см, справа – 1,5 см, сверху - 2 см, снизу – 2 см. Текст необходимо выравнивать по ширине.</w:t>
      </w:r>
    </w:p>
    <w:p w:rsidR="008752A7" w:rsidRPr="00F65F24" w:rsidRDefault="008752A7" w:rsidP="008752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 xml:space="preserve">Абзацы обозначаются отступом от левой границы основного текста на 1,25 см.  Страницы (включая приложения) должны иметь сквозную нумерацию. Нумерация начинается с титульного листа, при этом на титульном листе знак номера («1») не ставится. Все страницы нумеруются, начиная со второй, арабскими цифрами, расположенными на нижнем поле в правом углу страницы. Размер шрифта в нумерации – 12. </w:t>
      </w:r>
    </w:p>
    <w:p w:rsidR="008752A7" w:rsidRPr="00F65F24" w:rsidRDefault="008752A7" w:rsidP="008752A7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65F24">
        <w:rPr>
          <w:rFonts w:ascii="Times New Roman" w:hAnsi="Times New Roman" w:cs="Times New Roman"/>
          <w:bCs/>
          <w:sz w:val="24"/>
          <w:szCs w:val="24"/>
        </w:rPr>
        <w:t>Титульный лист является первой страницей работы и выполняется по форме, представленной в Приложении 1. Титульный лист подписывается преподавателем.</w:t>
      </w:r>
    </w:p>
    <w:p w:rsidR="008752A7" w:rsidRPr="00945C24" w:rsidRDefault="008752A7" w:rsidP="008752A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2A7" w:rsidRPr="00945C24" w:rsidRDefault="008752A7" w:rsidP="008752A7">
      <w:pPr>
        <w:rPr>
          <w:rFonts w:ascii="Times New Roman" w:hAnsi="Times New Roman" w:cs="Times New Roman"/>
          <w:sz w:val="24"/>
          <w:szCs w:val="24"/>
        </w:rPr>
      </w:pPr>
      <w:r w:rsidRPr="00945C24">
        <w:rPr>
          <w:rFonts w:ascii="Times New Roman" w:hAnsi="Times New Roman" w:cs="Times New Roman"/>
          <w:sz w:val="24"/>
          <w:szCs w:val="24"/>
        </w:rPr>
        <w:br w:type="page"/>
      </w:r>
    </w:p>
    <w:p w:rsidR="008752A7" w:rsidRDefault="008752A7" w:rsidP="008752A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</w:p>
    <w:p w:rsidR="008752A7" w:rsidRPr="00F65F24" w:rsidRDefault="008752A7" w:rsidP="008752A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752A7" w:rsidRPr="00E842BD" w:rsidRDefault="008752A7" w:rsidP="008752A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 xml:space="preserve">Частное профессиональное  образовательное учреждение </w:t>
      </w:r>
    </w:p>
    <w:p w:rsidR="008752A7" w:rsidRPr="00E842BD" w:rsidRDefault="008752A7" w:rsidP="008752A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2BD">
        <w:rPr>
          <w:rFonts w:ascii="Times New Roman" w:hAnsi="Times New Roman" w:cs="Times New Roman"/>
          <w:b/>
          <w:sz w:val="28"/>
          <w:szCs w:val="28"/>
        </w:rPr>
        <w:t>«СЮАШ ВИРАЖ»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E842BD" w:rsidRDefault="008752A7" w:rsidP="008752A7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842BD">
        <w:rPr>
          <w:rFonts w:ascii="Times New Roman" w:hAnsi="Times New Roman" w:cs="Times New Roman"/>
          <w:sz w:val="28"/>
          <w:szCs w:val="28"/>
        </w:rPr>
        <w:t xml:space="preserve">Итоговая аттестационная работа 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05B13" w:rsidRPr="00B05B13" w:rsidRDefault="00B05B13" w:rsidP="00B05B13">
      <w:pPr>
        <w:widowControl w:val="0"/>
        <w:autoSpaceDE w:val="0"/>
        <w:autoSpaceDN w:val="0"/>
        <w:adjustRightInd w:val="0"/>
        <w:spacing w:before="254"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B05B13">
        <w:rPr>
          <w:rFonts w:ascii="Times New Roman" w:hAnsi="Times New Roman" w:cs="Times New Roman"/>
          <w:b/>
          <w:bCs/>
          <w:spacing w:val="-13"/>
          <w:sz w:val="24"/>
          <w:szCs w:val="24"/>
        </w:rPr>
        <w:t>ПРОГРАММА</w:t>
      </w:r>
    </w:p>
    <w:p w:rsidR="00B05B13" w:rsidRPr="00B05B13" w:rsidRDefault="00B05B13" w:rsidP="00B05B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B05B1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ПРОФЕССИОНАЛЬНОЙ ПЕРЕПОДГОТОВКИ ПРЕПОДАВАТЕЛЕЙ, </w:t>
      </w:r>
    </w:p>
    <w:p w:rsidR="00B05B13" w:rsidRPr="00B05B13" w:rsidRDefault="00B05B13" w:rsidP="00B05B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B05B13">
        <w:rPr>
          <w:rFonts w:ascii="Times New Roman" w:hAnsi="Times New Roman" w:cs="Times New Roman"/>
          <w:b/>
          <w:bCs/>
          <w:spacing w:val="-13"/>
          <w:sz w:val="24"/>
          <w:szCs w:val="24"/>
        </w:rPr>
        <w:t>ОСУЩЕСТВЛЯЮЩИХ ПРОФЕССИОНАЛЬНОЕ</w:t>
      </w:r>
    </w:p>
    <w:p w:rsidR="00B05B13" w:rsidRPr="00B05B13" w:rsidRDefault="00B05B13" w:rsidP="00B05B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13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ОБУЧЕНИЕ ВОДИТЕЛЕЙ ТРАНСПОРТНЫХ СРЕДСТВ </w:t>
      </w:r>
      <w:r w:rsidRPr="00B05B13">
        <w:rPr>
          <w:rFonts w:ascii="Times New Roman" w:hAnsi="Times New Roman" w:cs="Times New Roman"/>
          <w:b/>
          <w:sz w:val="24"/>
          <w:szCs w:val="24"/>
        </w:rPr>
        <w:t xml:space="preserve">СООТВЕТСТВУЮЩИХ КАТЕГОРИЙ И </w:t>
      </w:r>
    </w:p>
    <w:p w:rsidR="00B05B13" w:rsidRPr="00B05B13" w:rsidRDefault="00B05B13" w:rsidP="00B05B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13">
        <w:rPr>
          <w:rFonts w:ascii="Times New Roman" w:hAnsi="Times New Roman" w:cs="Times New Roman"/>
          <w:b/>
          <w:sz w:val="24"/>
          <w:szCs w:val="24"/>
        </w:rPr>
        <w:t>ПОДКАТЕГОРИЙ</w:t>
      </w:r>
    </w:p>
    <w:p w:rsidR="008752A7" w:rsidRPr="00F65F24" w:rsidRDefault="008752A7" w:rsidP="008752A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752A7" w:rsidRPr="00F65F24" w:rsidRDefault="008752A7" w:rsidP="008752A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(Фамилия, имя, отчество слушателя)</w:t>
      </w:r>
    </w:p>
    <w:p w:rsidR="008752A7" w:rsidRDefault="008752A7" w:rsidP="008752A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752A7" w:rsidRDefault="008752A7" w:rsidP="008752A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752A7" w:rsidRPr="00F65F24" w:rsidRDefault="008752A7" w:rsidP="008752A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тема итоговой аттестационной работы</w:t>
      </w:r>
      <w:r w:rsidRPr="00F65F24">
        <w:rPr>
          <w:rFonts w:ascii="Times New Roman" w:hAnsi="Times New Roman" w:cs="Times New Roman"/>
          <w:sz w:val="24"/>
          <w:szCs w:val="24"/>
        </w:rPr>
        <w:t>)</w:t>
      </w: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752A7" w:rsidRPr="00C86BA1" w:rsidRDefault="008752A7" w:rsidP="008752A7">
      <w:pPr>
        <w:ind w:firstLine="284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C86BA1">
        <w:rPr>
          <w:rFonts w:ascii="Times New Roman" w:hAnsi="Times New Roman" w:cs="Times New Roman"/>
          <w:spacing w:val="20"/>
          <w:sz w:val="24"/>
          <w:szCs w:val="24"/>
        </w:rPr>
        <w:t>Преподаватель – ФИО, подпись</w:t>
      </w:r>
    </w:p>
    <w:p w:rsidR="008752A7" w:rsidRPr="00F65F24" w:rsidRDefault="008752A7" w:rsidP="008752A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F65F24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752A7" w:rsidRPr="00F65F24" w:rsidRDefault="008752A7" w:rsidP="008752A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752A7" w:rsidRPr="00F65F24" w:rsidRDefault="008752A7" w:rsidP="008752A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</w:t>
      </w:r>
      <w:r w:rsidRPr="00F65F24">
        <w:rPr>
          <w:rFonts w:ascii="Times New Roman" w:hAnsi="Times New Roman" w:cs="Times New Roman"/>
          <w:sz w:val="24"/>
          <w:szCs w:val="24"/>
        </w:rPr>
        <w:t>_ год</w:t>
      </w:r>
    </w:p>
    <w:p w:rsidR="008752A7" w:rsidRPr="00F65F24" w:rsidRDefault="008752A7" w:rsidP="008752A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65F24">
        <w:rPr>
          <w:rFonts w:ascii="Times New Roman" w:hAnsi="Times New Roman" w:cs="Times New Roman"/>
          <w:sz w:val="24"/>
          <w:szCs w:val="24"/>
        </w:rPr>
        <w:t xml:space="preserve">Липецк </w:t>
      </w:r>
    </w:p>
    <w:p w:rsidR="008752A7" w:rsidRPr="00D44094" w:rsidRDefault="008752A7" w:rsidP="008752A7">
      <w:pPr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br w:type="page"/>
      </w:r>
    </w:p>
    <w:p w:rsidR="008752A7" w:rsidRDefault="008752A7" w:rsidP="008752A7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8752A7" w:rsidRPr="0022698C" w:rsidRDefault="008752A7" w:rsidP="008752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2A7" w:rsidRPr="00D44094" w:rsidRDefault="008752A7" w:rsidP="008752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094">
        <w:rPr>
          <w:rFonts w:ascii="Times New Roman" w:hAnsi="Times New Roman"/>
          <w:b/>
          <w:sz w:val="24"/>
          <w:szCs w:val="24"/>
        </w:rPr>
        <w:t xml:space="preserve">СПИСОК КОНТРОЛЬНЫХ ВОПРОСОВ И ЗАДАНИЙ </w:t>
      </w: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психологии»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Что такое психические процессы?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Дайте характеристику вниманию человека.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сущность ощущения и восприятия человека.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Что такое память?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Дайте характеристику мышлению.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роль психических процессов в управлении транспортным средством.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понятие «надежность водителя».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основные свойства нервной системы человека.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Что такое темперамент?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работоспособности.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факторы, влияющие на утомляемость водителя.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«личность», опишите ее основные элементы.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вклада эмоций в безопасное управление транспортным средством.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Что такое воля?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риска и его роли в принятии решений при управлении транспортным средством.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мотивацию безопасного вождения и ее формирование в процессе подготовки водителей транспортных средств.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Дайте характеристику учебной деятельности будущего водителя.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Что такое обучаемость?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основы организации самостоятельной работы обучающихся.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основные закономерности усвоения знаний.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«навык» и закономерности их формирования.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В чем состоит роль психомоторики в приобретении двигательного навыка.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учебной мотивации.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формированию учебной мотивации.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психологическую характеристику педагогической деятельности. 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педагогические умения.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В чем состоит роль личности педагога в качестве подготовки водителей транспортных средств.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суть  основных стилей педагогической деятельности.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схему психологического анализа теоретического или практического занятия.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«педагогическое общение».</w:t>
      </w:r>
    </w:p>
    <w:p w:rsidR="008752A7" w:rsidRPr="007F5E4D" w:rsidRDefault="008752A7" w:rsidP="008752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условия эффективности педагогического общения в процессе подготовки водителей транспортных средств.</w:t>
      </w: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профессиональной педагогики»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педагогику как науку.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сущность воспитания как общественной функции общества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исторический и классовый характер воспитания.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Проанализируйте особенности воспитания на современном этапе развития общества. 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взаимосвязь основных категорий педагогики.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Дайте развернутую характеристику системы педагогических наук.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формы и типы связи педагогики с другими науками.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основные методологические положения современной педагогики.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реализацию философских законов и закономерностей в педагогике.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законы диалектики, их всеобщий характер.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основные положения теории познания в педагогике.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системному подходу. 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основные положения теории личности, значимые для педагогики.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основные положения теории деятельности, на которые опирается современная педагогика.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теорию целостного педагогического процесса.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диалектику взаимодействия педагогической теории и практики.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задачи педагогической науки на современном этапе развития общества.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значение педагогической теории в профессиональной подготовке педагога.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Дайте характеристику структуры курса педагогики. 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понятие дидактики как раздела педагогики, изучающего процессы и системы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основные принципы дидактики.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содержание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особенности обучения взрослых.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педагогические знания, умения и навыки.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формам и методам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организацию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урока как основной формы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психолого-педагогические требования к современному уроку.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основные элементы урока и дидактические требования к ним. 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видам и организации проведения уроков.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познавательная деятельности учащихся.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понятие о методах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Сравните словесные, наглядные и практические методы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усвоения знаний.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виды самостоятельных работ.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методы активного обучения (разбор конкретных ситуаций, дидактические игры и др.).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методические приемы в деятельности преподавателя.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развивающим методам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принципы развивающего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контроля и оценки усвоения знаний.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рейтинг и тестовый контроль.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Раскройте сущность понятия о средствах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Дайте характеристику наглядным пособиям.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Опишите базовые цели и задачи воспитания при подготовке водителя.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Охарактеризуйте методы и приемы воспитания дисциплинированности и ответственности водителя.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воспитания средствами обучения.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роль личности педагога и педагогических навыков в воспитании.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профессионально-педагогической деятельности преподавателя. 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методологическую структуру педагогической деятельности преподавателя.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педагогический акт как организационно-управленченскую деятельность.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самосознания преподавателя.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структуру способностей и педагогического мастерства.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педагогического процесса. 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стилям педагогического общения.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Опишите уровни педагогического общения и их последствия.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развернутую характеристику этапов педагогического общения.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Дайте характеристику стилям педагогического управления.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Проанализируйте коммуникативные педагогические приемы, способствующие успешному общению.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Охарактеризуйте профессионально важные качества, необходимые педагогу для общения с аудиторией.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Опишите профессиональную этику и педагогический такт преподавателя.</w:t>
      </w:r>
    </w:p>
    <w:p w:rsidR="008752A7" w:rsidRPr="007F5E4D" w:rsidRDefault="008752A7" w:rsidP="008752A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Раскройте сущность педагогического мастерства преподавателя. </w:t>
      </w: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законодательства в сфере дорожного движения»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С какого возраста предоставляется право управления транспортными средствами категорий «А», «В», «С», «</w:t>
      </w:r>
      <w:r w:rsidRPr="007F5E4D">
        <w:rPr>
          <w:rFonts w:ascii="Times New Roman" w:hAnsi="Times New Roman"/>
          <w:sz w:val="24"/>
          <w:szCs w:val="24"/>
          <w:lang w:val="en-US"/>
        </w:rPr>
        <w:t>D</w:t>
      </w:r>
      <w:r w:rsidRPr="007F5E4D">
        <w:rPr>
          <w:rFonts w:ascii="Times New Roman" w:hAnsi="Times New Roman"/>
          <w:sz w:val="24"/>
          <w:szCs w:val="24"/>
        </w:rPr>
        <w:t>», «Е».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семнадцатилетнего возраста?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Кто устанавливает порядок сдачи квалификационных экзаменов?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Кем разрабатываются программы подготовки водителей?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Опишите, в каких случаях может быть запрещена эксплуатация транспортного средства.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основные обязанности водителя.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Опишите, что запрещается водителю.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Что должен предпринять водитель, если движение задним ходом затруднено.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Опишите, по каким полосам движение может двигаться водитель в населенном пункте.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12. Опишите, в каких случаях водителю запрещен обгон.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13. Опишите, в каких случаях водителю запрещается выезд на пересечение проезжих частей.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14. Опишите случаи, когда водителю запрещается движение через переезд.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15. Опишите случаи, когда в светлое время требуется включение ближнего света фар.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16. В каких случаях запрещается буксировка механических транспортных средств.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17. Какие требования предъявляются к оборудованию учебного транспортного средства?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18. Опишите условия, когда допускается перевозка груза.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19. Опишите условия, при которых разрешается перевозка детей до 12-летнего возраста.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20. Опишите условия, при которых запрещается дальнейшее движение транспортного средства.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21. Какие виды уголовных наказаний могут быть применены к водителю?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23. Опишите, как осуществляется возмещение материального ущерба, если его сумма превышает размер выплаты по ОСАГО.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безопасного управления транспортными средствами»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Что называется «деятельностью водителя»?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Какие задачи управления транспортным средством вы знаете?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Что называется планом действий водителя.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Какие силы действуют на транспортное средство во время прямолинейного движения?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Какие силы действуют на транспортное средство дополнительно на повороте?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Какие показатели характеризуют скоростные свойства транспортного средства?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В каких случаях происходит потеря устойчивости продольного движения транспортного средства относительно замедления?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8. Что понимается под недостаточной нейтральной и избыточной поворачиваемостью транспортного средства?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Как влияет радиус поворота дороги на аварийность?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Опишите, как влияет на аварийность ширина проезжей части, состояние обочин, приближенные к проезжей части дорожные сооружения.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Опишите, как изменяется количество ДТП от времени после прекращения дождя.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12. Опишите, какое влияние на аварийность оказывают неровности дороги.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13. Что называется «динамическим габаритом» и «габаритом опасности»?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14. Опишите, что характеризует рабочую позу водителя.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15. Опишите, какова последовательность регулировки положения сиденья и рулевого колеса.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16. В чем различие пуска горячего и холодного двигателя.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17. Опишите, как повысить тормозную силу, создаваемую двигателем, при снижении скорости.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18. Опишите, что характеризует удобную рабочую позу водителя. 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19. Опишите, как построить правильное наблюдение за дорогой.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20. Опишите зоны наблюдения за дорогой.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21. Опишите объекты, угрожающие безопасности движения.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22. Опишите объекты информационного характера.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23. Опишите приемы выбора дистанции до впереди идущего транспортного средства.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24. Опишите, от каких факторов зависит выбор бокового интервала?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25. Опишите оценку тормозного и остановочного пути.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«Конструкция, устройство и эксплуатация транспортных средств»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Опишите варианты компоновки современных автомобилей.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2. Опишите принципы действия автоматических коробок передач с гидротрансформатором, с вариатором и роботизированных. 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Опишите принципы действия рулевого управления с гидроусилителем и электроусилителем.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Опишите принцип действия гибридной силовой установки.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Опишите принцип действия двигателя с турбонаддувом.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 принцип действия инжектора.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принцип действия антиблокировочной системы.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Опишите системы активной пассивной системы безопасности транспортных средств.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Опишите виды топлив, применяемых на современных транспортных средствах.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Опишите виды масел, применяемых в современных двигателях транспортных средств.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 </w:t>
      </w: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методики профессионального обучения»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Опишите, в чем заключается подготовка преподавателя к занятию.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Опишите, способы осуществления текущего контроля знаний.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Опишите вопросы, которые должны быть раскрыты в плане-конспекте урока.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Опишите принцип перспективно-тематического планирования.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методики проведения практических занятий по Правилам дорожного движения.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Опишите возможности применения учебно-наглядных пособий и технических средствах обучения, по различным предметам подготовки водителей.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Опишите возможности применения компьютерной техники в подготовке водителей.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Опишите способы и приемы изложения нового материала.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Что относится к техническим средствам обучения?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12. Опишите способы применения компьютерной техники при обучении водителей.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«Законодательные и нормативные акты, регламентирующие подготовку водителей транспортных средств»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Опишите, что представляет собой система образования.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Какие существуют программы профессионального образования.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Какие существуют формы получения образования?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Опишите, что относится к компетенции образовательного учреждения.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Опишите права работников образовательного учреждения.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Опишите перечень документов, представляемых в ГИБДД кандидатом в водители.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Опишите содержание квалификационных экзаменов.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Может ли во время практического экзамена  находится учебном транспортном средстве его владелец либо его представитель.</w:t>
      </w:r>
    </w:p>
    <w:p w:rsidR="008752A7" w:rsidRPr="007F5E4D" w:rsidRDefault="008752A7" w:rsidP="008752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10. Какова должна быть продолжительность экзамена на маршруте? </w:t>
      </w:r>
    </w:p>
    <w:p w:rsidR="008752A7" w:rsidRPr="007F5E4D" w:rsidRDefault="008752A7" w:rsidP="00875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2A7" w:rsidRPr="00F65F24" w:rsidRDefault="008752A7" w:rsidP="008752A7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752A7" w:rsidRPr="00F10082" w:rsidRDefault="008752A7" w:rsidP="00680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2578" w:rsidRPr="00D44094" w:rsidRDefault="004F2578">
      <w:pPr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br w:type="page"/>
      </w:r>
    </w:p>
    <w:p w:rsidR="00DA42D1" w:rsidRPr="00D44094" w:rsidRDefault="00DA42D1" w:rsidP="00DA42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40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188C">
        <w:rPr>
          <w:rFonts w:ascii="Times New Roman" w:hAnsi="Times New Roman"/>
          <w:sz w:val="24"/>
          <w:szCs w:val="24"/>
        </w:rPr>
        <w:t>3</w:t>
      </w:r>
    </w:p>
    <w:p w:rsidR="00A3452D" w:rsidRPr="007F5E4D" w:rsidRDefault="00A3452D" w:rsidP="00A3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52D" w:rsidRPr="007F5E4D" w:rsidRDefault="00A3452D" w:rsidP="00A34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E4D">
        <w:rPr>
          <w:rFonts w:ascii="Times New Roman" w:hAnsi="Times New Roman"/>
          <w:b/>
          <w:sz w:val="24"/>
          <w:szCs w:val="24"/>
        </w:rPr>
        <w:t xml:space="preserve">СПИСОК ТЕМ ДЛЯ ПРОВЕДЕНИЯ ТЕОРЕТИЧЕСКИХ ЗАНЯТИЙ </w:t>
      </w:r>
    </w:p>
    <w:p w:rsidR="00A3452D" w:rsidRPr="007F5E4D" w:rsidRDefault="00A3452D" w:rsidP="00A34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52D" w:rsidRPr="007F5E4D" w:rsidRDefault="00A3452D" w:rsidP="00A3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Общие положения Правил дорожного движения. Общие обязанности водителей.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Дорожные знаки (предупреждающие знаки), (знаки приоритета).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Дорожные знаки (запрещающие знаки), (предписывающие знаки).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4. Дорожные знаки (знаки особых предписаний), (информационные знаки). 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Дорожная разметка.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Начало движения, маневрирование. Расположение транспортных средств на проезжей части.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12. Скорость движения. Обгон, встречный разъезд.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13. Остановка и стоянка.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14. Сигналы светофора и регулировщика. Проезд перекрестков.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15. Пешеходные переходы и места остановок маршрутных транспортных средств. Приоритет маршрутных транспортных средств.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16. Движение через железнодорожные пути. Движение по автомагистралям. Движение в жилых зонах.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17. Пользование внешними световыми приборами и звуковыми сигналами.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18. Учебная езда. Буксировка механических транспортных средств. Перевозка людей. Перевозка грузов.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19. Неисправности и условия, при которых запрещается эксплуатация транспортных средств.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20. Административное законодательство в области дорожного движения.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21. Гражданское законодательство в области дорожного движения.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2D" w:rsidRPr="007F5E4D" w:rsidRDefault="00A3452D" w:rsidP="00A3452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«ОСНОВЫ БЕЗОПАСНОГО УПРАВЛЕНИЯ ТРАНСПОРТНЫМ СРЕДСТВОМ»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Профессиональная надежность водителя.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2. Механика движения транспортного средства. Силы, действующие на автомобиль. Взаимодействие колеса с дорожным покрытием. 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Дорожные условия и безопасность движения.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4. Регулирование движения транспортного средства.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Оценка уровня опасности воспринимаемой информации.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Организация наблюдения в процессе вождения транспортного средства.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Выбор безопасной дистанции и бокового интервала.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Эксплуатационные свойства автомобиля.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Активная безопасность автомобиля. Пассивная безопасность автомобиля. Управляемость автомобиля. Информативность автомобиля.</w:t>
      </w:r>
    </w:p>
    <w:p w:rsidR="00A3452D" w:rsidRPr="007F5E4D" w:rsidRDefault="00A3452D" w:rsidP="00A3452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A3452D" w:rsidRPr="007F5E4D" w:rsidRDefault="00A3452D" w:rsidP="00A3452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власти и ее роль в аварийности.</w:t>
      </w:r>
    </w:p>
    <w:p w:rsidR="00A3452D" w:rsidRPr="007F5E4D" w:rsidRDefault="00A3452D" w:rsidP="00A3452D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12. 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2D" w:rsidRPr="007F5E4D" w:rsidRDefault="00A3452D" w:rsidP="00A3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 xml:space="preserve">«КОНСТРУКЦИЯ, УСТРОЙСТВО И ЭКСПЛУАТАЦИЯ </w:t>
      </w:r>
    </w:p>
    <w:p w:rsidR="00A3452D" w:rsidRPr="007F5E4D" w:rsidRDefault="00A3452D" w:rsidP="00A345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ТРАНСПОРТНЫХ СРЕДСТВ»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1. Общее устройство транспортных средств.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2. Общее устройство и работа двигателя.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3. Источники и потребители электроэнергии.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lastRenderedPageBreak/>
        <w:t>4. Устройство, назначение и работа трансмиссии.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5. Несущая система.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6. Тормозная система.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7. Рулевое управление.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8. Системы активной и пассивной безопасности.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9. Виды и периодичность технического обслуживания.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10. Техника безопасности и охрана окружающей среды.</w:t>
      </w:r>
    </w:p>
    <w:p w:rsidR="00A3452D" w:rsidRPr="007F5E4D" w:rsidRDefault="00A3452D" w:rsidP="00A345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E4D">
        <w:rPr>
          <w:rFonts w:ascii="Times New Roman" w:hAnsi="Times New Roman"/>
          <w:sz w:val="24"/>
          <w:szCs w:val="24"/>
        </w:rPr>
        <w:t>11. Характерные неисправности и способы их устранения</w:t>
      </w:r>
    </w:p>
    <w:p w:rsidR="00A3452D" w:rsidRPr="007F5E4D" w:rsidRDefault="00A3452D" w:rsidP="00A3452D">
      <w:pPr>
        <w:rPr>
          <w:rFonts w:ascii="Times New Roman" w:hAnsi="Times New Roman"/>
          <w:b/>
          <w:sz w:val="24"/>
          <w:szCs w:val="24"/>
        </w:rPr>
      </w:pPr>
    </w:p>
    <w:sectPr w:rsidR="00A3452D" w:rsidRPr="007F5E4D" w:rsidSect="001B3E13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D3" w:rsidRDefault="00522BD3" w:rsidP="00B133CF">
      <w:pPr>
        <w:spacing w:after="0" w:line="240" w:lineRule="auto"/>
      </w:pPr>
      <w:r>
        <w:separator/>
      </w:r>
    </w:p>
  </w:endnote>
  <w:endnote w:type="continuationSeparator" w:id="1">
    <w:p w:rsidR="00522BD3" w:rsidRDefault="00522BD3" w:rsidP="00B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D3" w:rsidRDefault="00522BD3" w:rsidP="00B133CF">
      <w:pPr>
        <w:spacing w:after="0" w:line="240" w:lineRule="auto"/>
      </w:pPr>
      <w:r>
        <w:separator/>
      </w:r>
    </w:p>
  </w:footnote>
  <w:footnote w:type="continuationSeparator" w:id="1">
    <w:p w:rsidR="00522BD3" w:rsidRDefault="00522BD3" w:rsidP="00B1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3" w:rsidRDefault="00B05B13">
    <w:pPr>
      <w:pStyle w:val="a6"/>
      <w:jc w:val="center"/>
    </w:pPr>
  </w:p>
  <w:p w:rsidR="00B05B13" w:rsidRDefault="00B05B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9C"/>
    <w:multiLevelType w:val="hybridMultilevel"/>
    <w:tmpl w:val="C4B63084"/>
    <w:lvl w:ilvl="0" w:tplc="376489A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2C3"/>
    <w:multiLevelType w:val="hybridMultilevel"/>
    <w:tmpl w:val="7EF29412"/>
    <w:lvl w:ilvl="0" w:tplc="DCF8B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A42C6"/>
    <w:multiLevelType w:val="hybridMultilevel"/>
    <w:tmpl w:val="C164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17120"/>
    <w:multiLevelType w:val="hybridMultilevel"/>
    <w:tmpl w:val="6558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95FA1"/>
    <w:multiLevelType w:val="hybridMultilevel"/>
    <w:tmpl w:val="E9C275CC"/>
    <w:lvl w:ilvl="0" w:tplc="376489A2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170C0"/>
    <w:multiLevelType w:val="hybridMultilevel"/>
    <w:tmpl w:val="7FF0B2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471CE"/>
    <w:multiLevelType w:val="hybridMultilevel"/>
    <w:tmpl w:val="715EAF20"/>
    <w:lvl w:ilvl="0" w:tplc="D016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0708B"/>
    <w:multiLevelType w:val="hybridMultilevel"/>
    <w:tmpl w:val="88C47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216B"/>
    <w:multiLevelType w:val="hybridMultilevel"/>
    <w:tmpl w:val="5E9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67776"/>
    <w:multiLevelType w:val="hybridMultilevel"/>
    <w:tmpl w:val="59FEE90C"/>
    <w:lvl w:ilvl="0" w:tplc="D0167CF6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5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6681A"/>
    <w:multiLevelType w:val="hybridMultilevel"/>
    <w:tmpl w:val="1BD6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0"/>
  </w:num>
  <w:num w:numId="17">
    <w:abstractNumId w:val="8"/>
  </w:num>
  <w:num w:numId="18">
    <w:abstractNumId w:val="10"/>
  </w:num>
  <w:num w:numId="19">
    <w:abstractNumId w:val="4"/>
  </w:num>
  <w:num w:numId="20">
    <w:abstractNumId w:val="2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4A2"/>
    <w:rsid w:val="00007F67"/>
    <w:rsid w:val="00011C43"/>
    <w:rsid w:val="00011D56"/>
    <w:rsid w:val="00013C24"/>
    <w:rsid w:val="00014DCC"/>
    <w:rsid w:val="00026C98"/>
    <w:rsid w:val="00035F12"/>
    <w:rsid w:val="000408F8"/>
    <w:rsid w:val="000539CD"/>
    <w:rsid w:val="00055AFD"/>
    <w:rsid w:val="0007046A"/>
    <w:rsid w:val="0007793B"/>
    <w:rsid w:val="00077ED3"/>
    <w:rsid w:val="000851B9"/>
    <w:rsid w:val="00093D12"/>
    <w:rsid w:val="00097C9E"/>
    <w:rsid w:val="000B50BF"/>
    <w:rsid w:val="000C1317"/>
    <w:rsid w:val="000E2267"/>
    <w:rsid w:val="000E6529"/>
    <w:rsid w:val="000E7ADC"/>
    <w:rsid w:val="000F13EC"/>
    <w:rsid w:val="00100468"/>
    <w:rsid w:val="001053E5"/>
    <w:rsid w:val="00107249"/>
    <w:rsid w:val="00142C77"/>
    <w:rsid w:val="0014331F"/>
    <w:rsid w:val="00145AE1"/>
    <w:rsid w:val="00150F42"/>
    <w:rsid w:val="001537DA"/>
    <w:rsid w:val="0015770B"/>
    <w:rsid w:val="0016052F"/>
    <w:rsid w:val="001655B1"/>
    <w:rsid w:val="001758D6"/>
    <w:rsid w:val="0017708C"/>
    <w:rsid w:val="001865AA"/>
    <w:rsid w:val="001918A8"/>
    <w:rsid w:val="00191D0E"/>
    <w:rsid w:val="0019320E"/>
    <w:rsid w:val="001A1D1F"/>
    <w:rsid w:val="001A35AB"/>
    <w:rsid w:val="001A3ADF"/>
    <w:rsid w:val="001B3E13"/>
    <w:rsid w:val="001C1664"/>
    <w:rsid w:val="001D15A2"/>
    <w:rsid w:val="001D24F6"/>
    <w:rsid w:val="001D29B8"/>
    <w:rsid w:val="001D5609"/>
    <w:rsid w:val="001D745A"/>
    <w:rsid w:val="001E61F1"/>
    <w:rsid w:val="00225A10"/>
    <w:rsid w:val="00246E7D"/>
    <w:rsid w:val="0025538B"/>
    <w:rsid w:val="0027147E"/>
    <w:rsid w:val="002727B6"/>
    <w:rsid w:val="00276C56"/>
    <w:rsid w:val="00285AD2"/>
    <w:rsid w:val="00287EB6"/>
    <w:rsid w:val="002A3534"/>
    <w:rsid w:val="002B5C4D"/>
    <w:rsid w:val="002B6138"/>
    <w:rsid w:val="002C415C"/>
    <w:rsid w:val="002E15AD"/>
    <w:rsid w:val="002F2445"/>
    <w:rsid w:val="002F62B2"/>
    <w:rsid w:val="003068E7"/>
    <w:rsid w:val="00314BD0"/>
    <w:rsid w:val="00325E90"/>
    <w:rsid w:val="0033439B"/>
    <w:rsid w:val="0036574D"/>
    <w:rsid w:val="00381D90"/>
    <w:rsid w:val="0038415E"/>
    <w:rsid w:val="003A01AC"/>
    <w:rsid w:val="003A10F2"/>
    <w:rsid w:val="003A59FB"/>
    <w:rsid w:val="003B20C8"/>
    <w:rsid w:val="003B3259"/>
    <w:rsid w:val="003C3B95"/>
    <w:rsid w:val="003D50B4"/>
    <w:rsid w:val="003D63BB"/>
    <w:rsid w:val="003E227B"/>
    <w:rsid w:val="003E386F"/>
    <w:rsid w:val="003F3F7B"/>
    <w:rsid w:val="003F55C8"/>
    <w:rsid w:val="0040213B"/>
    <w:rsid w:val="004105FC"/>
    <w:rsid w:val="00411B3B"/>
    <w:rsid w:val="0041705D"/>
    <w:rsid w:val="00417AE0"/>
    <w:rsid w:val="00422290"/>
    <w:rsid w:val="004246DB"/>
    <w:rsid w:val="00426CAE"/>
    <w:rsid w:val="004274C3"/>
    <w:rsid w:val="00441CAD"/>
    <w:rsid w:val="00447819"/>
    <w:rsid w:val="00447AAA"/>
    <w:rsid w:val="00452204"/>
    <w:rsid w:val="00475982"/>
    <w:rsid w:val="0047746B"/>
    <w:rsid w:val="00482B1F"/>
    <w:rsid w:val="00485B43"/>
    <w:rsid w:val="004A7416"/>
    <w:rsid w:val="004B74D6"/>
    <w:rsid w:val="004C0DEE"/>
    <w:rsid w:val="004C36A2"/>
    <w:rsid w:val="004F0DFC"/>
    <w:rsid w:val="004F114E"/>
    <w:rsid w:val="004F2578"/>
    <w:rsid w:val="00515541"/>
    <w:rsid w:val="00517FFC"/>
    <w:rsid w:val="00522BD3"/>
    <w:rsid w:val="00530EE8"/>
    <w:rsid w:val="00532CB1"/>
    <w:rsid w:val="005640DA"/>
    <w:rsid w:val="00580118"/>
    <w:rsid w:val="00587129"/>
    <w:rsid w:val="00591D4B"/>
    <w:rsid w:val="00595A35"/>
    <w:rsid w:val="005969A3"/>
    <w:rsid w:val="00597241"/>
    <w:rsid w:val="005A2D70"/>
    <w:rsid w:val="005C18C4"/>
    <w:rsid w:val="005C41B0"/>
    <w:rsid w:val="005D0EBC"/>
    <w:rsid w:val="005E1BEF"/>
    <w:rsid w:val="005E478C"/>
    <w:rsid w:val="005F1794"/>
    <w:rsid w:val="005F1B3F"/>
    <w:rsid w:val="00602D91"/>
    <w:rsid w:val="00603C52"/>
    <w:rsid w:val="0062232E"/>
    <w:rsid w:val="0062786A"/>
    <w:rsid w:val="00627F1E"/>
    <w:rsid w:val="00634356"/>
    <w:rsid w:val="00635037"/>
    <w:rsid w:val="00641B60"/>
    <w:rsid w:val="0064220C"/>
    <w:rsid w:val="00643DF3"/>
    <w:rsid w:val="00645760"/>
    <w:rsid w:val="00664580"/>
    <w:rsid w:val="00672192"/>
    <w:rsid w:val="0068065A"/>
    <w:rsid w:val="006854A2"/>
    <w:rsid w:val="00687105"/>
    <w:rsid w:val="006A30F7"/>
    <w:rsid w:val="006B55A5"/>
    <w:rsid w:val="006B7923"/>
    <w:rsid w:val="006D0DD6"/>
    <w:rsid w:val="006E58DF"/>
    <w:rsid w:val="006E6234"/>
    <w:rsid w:val="006F016F"/>
    <w:rsid w:val="006F6158"/>
    <w:rsid w:val="006F63EE"/>
    <w:rsid w:val="007135B0"/>
    <w:rsid w:val="00713FF1"/>
    <w:rsid w:val="00714855"/>
    <w:rsid w:val="00716A54"/>
    <w:rsid w:val="00727500"/>
    <w:rsid w:val="007368E8"/>
    <w:rsid w:val="00750CD6"/>
    <w:rsid w:val="00754327"/>
    <w:rsid w:val="00756B99"/>
    <w:rsid w:val="0075799E"/>
    <w:rsid w:val="00767793"/>
    <w:rsid w:val="007814A8"/>
    <w:rsid w:val="00785251"/>
    <w:rsid w:val="00791B30"/>
    <w:rsid w:val="007D174E"/>
    <w:rsid w:val="007D5883"/>
    <w:rsid w:val="007E212B"/>
    <w:rsid w:val="007E53C7"/>
    <w:rsid w:val="007E656C"/>
    <w:rsid w:val="00803574"/>
    <w:rsid w:val="00812049"/>
    <w:rsid w:val="00824CD9"/>
    <w:rsid w:val="008420A6"/>
    <w:rsid w:val="0086752A"/>
    <w:rsid w:val="00873EBB"/>
    <w:rsid w:val="008752A7"/>
    <w:rsid w:val="00892410"/>
    <w:rsid w:val="00892830"/>
    <w:rsid w:val="00892E3C"/>
    <w:rsid w:val="0089301E"/>
    <w:rsid w:val="00896FAE"/>
    <w:rsid w:val="008B3BAE"/>
    <w:rsid w:val="008C3406"/>
    <w:rsid w:val="008D4CAF"/>
    <w:rsid w:val="008D66EB"/>
    <w:rsid w:val="008E56A3"/>
    <w:rsid w:val="009071F5"/>
    <w:rsid w:val="00912300"/>
    <w:rsid w:val="0091240E"/>
    <w:rsid w:val="00915E41"/>
    <w:rsid w:val="00921D7B"/>
    <w:rsid w:val="00931934"/>
    <w:rsid w:val="0094513E"/>
    <w:rsid w:val="00952317"/>
    <w:rsid w:val="00970D1C"/>
    <w:rsid w:val="00971C30"/>
    <w:rsid w:val="0097458C"/>
    <w:rsid w:val="00983056"/>
    <w:rsid w:val="00987C69"/>
    <w:rsid w:val="0099157A"/>
    <w:rsid w:val="0099693B"/>
    <w:rsid w:val="009A4041"/>
    <w:rsid w:val="009B6199"/>
    <w:rsid w:val="009C3AF2"/>
    <w:rsid w:val="009C509D"/>
    <w:rsid w:val="009D49E9"/>
    <w:rsid w:val="009E71B9"/>
    <w:rsid w:val="009F35D3"/>
    <w:rsid w:val="009F5190"/>
    <w:rsid w:val="00A04CD6"/>
    <w:rsid w:val="00A0758C"/>
    <w:rsid w:val="00A153BB"/>
    <w:rsid w:val="00A20914"/>
    <w:rsid w:val="00A230DE"/>
    <w:rsid w:val="00A24994"/>
    <w:rsid w:val="00A25305"/>
    <w:rsid w:val="00A25BC7"/>
    <w:rsid w:val="00A26933"/>
    <w:rsid w:val="00A30C91"/>
    <w:rsid w:val="00A3452D"/>
    <w:rsid w:val="00A3683D"/>
    <w:rsid w:val="00A46253"/>
    <w:rsid w:val="00A475C9"/>
    <w:rsid w:val="00A47EA8"/>
    <w:rsid w:val="00A52758"/>
    <w:rsid w:val="00A53181"/>
    <w:rsid w:val="00A615A0"/>
    <w:rsid w:val="00A76ADE"/>
    <w:rsid w:val="00A82B2F"/>
    <w:rsid w:val="00A832C9"/>
    <w:rsid w:val="00A83971"/>
    <w:rsid w:val="00A871A9"/>
    <w:rsid w:val="00AA2765"/>
    <w:rsid w:val="00AA5C9B"/>
    <w:rsid w:val="00AC0B74"/>
    <w:rsid w:val="00AE07A3"/>
    <w:rsid w:val="00AF2C63"/>
    <w:rsid w:val="00B05B13"/>
    <w:rsid w:val="00B133CF"/>
    <w:rsid w:val="00B15247"/>
    <w:rsid w:val="00B2279D"/>
    <w:rsid w:val="00B234BE"/>
    <w:rsid w:val="00B25EB6"/>
    <w:rsid w:val="00B26842"/>
    <w:rsid w:val="00B30D2D"/>
    <w:rsid w:val="00B33163"/>
    <w:rsid w:val="00B436BF"/>
    <w:rsid w:val="00B5440F"/>
    <w:rsid w:val="00B553B5"/>
    <w:rsid w:val="00B646CC"/>
    <w:rsid w:val="00B67DCB"/>
    <w:rsid w:val="00BA3C82"/>
    <w:rsid w:val="00BB3BA0"/>
    <w:rsid w:val="00BB4DA8"/>
    <w:rsid w:val="00BC4079"/>
    <w:rsid w:val="00BC5EA9"/>
    <w:rsid w:val="00BE3DE1"/>
    <w:rsid w:val="00BE48D2"/>
    <w:rsid w:val="00C04F95"/>
    <w:rsid w:val="00C26DFD"/>
    <w:rsid w:val="00C43A1C"/>
    <w:rsid w:val="00C5000B"/>
    <w:rsid w:val="00C5316C"/>
    <w:rsid w:val="00C5451A"/>
    <w:rsid w:val="00C7188C"/>
    <w:rsid w:val="00C94D87"/>
    <w:rsid w:val="00CB1289"/>
    <w:rsid w:val="00CB7278"/>
    <w:rsid w:val="00CC43BC"/>
    <w:rsid w:val="00CD75CC"/>
    <w:rsid w:val="00CF17BB"/>
    <w:rsid w:val="00CF45AE"/>
    <w:rsid w:val="00D00ECC"/>
    <w:rsid w:val="00D038D9"/>
    <w:rsid w:val="00D24C81"/>
    <w:rsid w:val="00D25E90"/>
    <w:rsid w:val="00D34918"/>
    <w:rsid w:val="00D44094"/>
    <w:rsid w:val="00D467C7"/>
    <w:rsid w:val="00D47DD2"/>
    <w:rsid w:val="00D57475"/>
    <w:rsid w:val="00D60B32"/>
    <w:rsid w:val="00D62615"/>
    <w:rsid w:val="00D76730"/>
    <w:rsid w:val="00D951AB"/>
    <w:rsid w:val="00DA0877"/>
    <w:rsid w:val="00DA42D1"/>
    <w:rsid w:val="00DA6A94"/>
    <w:rsid w:val="00DB115D"/>
    <w:rsid w:val="00DB177B"/>
    <w:rsid w:val="00DB19E8"/>
    <w:rsid w:val="00DB436F"/>
    <w:rsid w:val="00DC15F2"/>
    <w:rsid w:val="00DD0C28"/>
    <w:rsid w:val="00DE7B53"/>
    <w:rsid w:val="00DF3887"/>
    <w:rsid w:val="00DF5EEF"/>
    <w:rsid w:val="00DF739B"/>
    <w:rsid w:val="00E01FE3"/>
    <w:rsid w:val="00E07C33"/>
    <w:rsid w:val="00E1391E"/>
    <w:rsid w:val="00E2123C"/>
    <w:rsid w:val="00E22D47"/>
    <w:rsid w:val="00E40A71"/>
    <w:rsid w:val="00E4254E"/>
    <w:rsid w:val="00E5645C"/>
    <w:rsid w:val="00E669CA"/>
    <w:rsid w:val="00E6701D"/>
    <w:rsid w:val="00E73A9E"/>
    <w:rsid w:val="00E921DF"/>
    <w:rsid w:val="00EA0409"/>
    <w:rsid w:val="00EB5B57"/>
    <w:rsid w:val="00EE1D41"/>
    <w:rsid w:val="00EE7A30"/>
    <w:rsid w:val="00F013F3"/>
    <w:rsid w:val="00F10082"/>
    <w:rsid w:val="00F1198A"/>
    <w:rsid w:val="00F12A72"/>
    <w:rsid w:val="00F1743F"/>
    <w:rsid w:val="00F32AEA"/>
    <w:rsid w:val="00F62028"/>
    <w:rsid w:val="00F64774"/>
    <w:rsid w:val="00F670AD"/>
    <w:rsid w:val="00F81452"/>
    <w:rsid w:val="00F841AF"/>
    <w:rsid w:val="00F86D69"/>
    <w:rsid w:val="00F873FA"/>
    <w:rsid w:val="00F962A8"/>
    <w:rsid w:val="00F97A86"/>
    <w:rsid w:val="00FB13B9"/>
    <w:rsid w:val="00FB57BB"/>
    <w:rsid w:val="00FC0090"/>
    <w:rsid w:val="00FC0755"/>
    <w:rsid w:val="00FC4FB4"/>
    <w:rsid w:val="00FE5532"/>
    <w:rsid w:val="00FF31FC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8"/>
  </w:style>
  <w:style w:type="paragraph" w:styleId="2">
    <w:name w:val="heading 2"/>
    <w:basedOn w:val="a"/>
    <w:next w:val="a"/>
    <w:link w:val="20"/>
    <w:uiPriority w:val="9"/>
    <w:unhideWhenUsed/>
    <w:qFormat/>
    <w:rsid w:val="00BC5EA9"/>
    <w:pPr>
      <w:keepNext/>
      <w:keepLines/>
      <w:spacing w:before="200" w:after="0" w:line="335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A42D1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7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3CF"/>
  </w:style>
  <w:style w:type="paragraph" w:styleId="a8">
    <w:name w:val="footer"/>
    <w:basedOn w:val="a"/>
    <w:link w:val="a9"/>
    <w:uiPriority w:val="99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3CF"/>
  </w:style>
  <w:style w:type="paragraph" w:customStyle="1" w:styleId="Style2">
    <w:name w:val="Style2"/>
    <w:basedOn w:val="a"/>
    <w:uiPriority w:val="99"/>
    <w:rsid w:val="005969A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69A3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7543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246DB"/>
    <w:pPr>
      <w:ind w:left="720"/>
      <w:contextualSpacing/>
    </w:pPr>
  </w:style>
  <w:style w:type="paragraph" w:customStyle="1" w:styleId="ConsPlusNormal">
    <w:name w:val="ConsPlusNormal"/>
    <w:rsid w:val="009E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A42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42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A42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DA4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DA42D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DA42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DA42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</w:rPr>
  </w:style>
  <w:style w:type="paragraph" w:styleId="af0">
    <w:name w:val="Body Text"/>
    <w:basedOn w:val="a"/>
    <w:link w:val="1"/>
    <w:semiHidden/>
    <w:unhideWhenUsed/>
    <w:rsid w:val="00DA42D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DA42D1"/>
  </w:style>
  <w:style w:type="paragraph" w:styleId="af2">
    <w:name w:val="Body Text Indent"/>
    <w:basedOn w:val="a"/>
    <w:link w:val="af3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DA42D1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DA42D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DA4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A42D1"/>
    <w:rPr>
      <w:rFonts w:ascii="Times New Roman" w:eastAsia="Times New Roman" w:hAnsi="Times New Roman" w:cs="Times New Roman"/>
      <w:b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DA4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42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A4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Статья"/>
    <w:basedOn w:val="af0"/>
    <w:next w:val="af0"/>
    <w:rsid w:val="00DA42D1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A4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ASMain">
    <w:name w:val="RASMain"/>
    <w:basedOn w:val="a"/>
    <w:rsid w:val="00DA42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A4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A42D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DA42D1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DA42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customStyle="1" w:styleId="13">
    <w:name w:val="Сетка таблицы1"/>
    <w:basedOn w:val="a1"/>
    <w:rsid w:val="00DA42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8E5A-4E80-4C5E-ACC1-70534162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31</Pages>
  <Words>10489</Words>
  <Characters>59792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70141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Admin</cp:lastModifiedBy>
  <cp:revision>5</cp:revision>
  <cp:lastPrinted>2020-02-18T13:29:00Z</cp:lastPrinted>
  <dcterms:created xsi:type="dcterms:W3CDTF">2022-07-18T12:52:00Z</dcterms:created>
  <dcterms:modified xsi:type="dcterms:W3CDTF">2022-11-22T11:05:00Z</dcterms:modified>
</cp:coreProperties>
</file>